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3EAC" w:rsidRDefault="00054465" w:rsidP="00633EAC">
      <w:pPr>
        <w:spacing w:line="720" w:lineRule="exact"/>
        <w:ind w:right="482" w:firstLineChars="598" w:firstLine="1681"/>
        <w:rPr>
          <w:rFonts w:ascii="宋体" w:cs="宋体"/>
          <w:b/>
          <w:bCs/>
          <w:sz w:val="28"/>
          <w:szCs w:val="28"/>
        </w:rPr>
      </w:pPr>
      <w:r>
        <w:rPr>
          <w:rFonts w:ascii="宋体" w:cs="宋体" w:hint="eastAsia"/>
          <w:b/>
          <w:bCs/>
          <w:sz w:val="28"/>
          <w:szCs w:val="28"/>
        </w:rPr>
        <w:t>全港</w:t>
      </w:r>
      <w:r w:rsidR="00633EAC">
        <w:rPr>
          <w:rFonts w:ascii="宋体" w:cs="宋体" w:hint="eastAsia"/>
          <w:b/>
          <w:bCs/>
          <w:sz w:val="28"/>
          <w:szCs w:val="28"/>
        </w:rPr>
        <w:t>电力安全用具预防性试验技术要求</w:t>
      </w:r>
    </w:p>
    <w:p w:rsidR="00633EAC" w:rsidRDefault="00633EAC" w:rsidP="00633EAC">
      <w:pPr>
        <w:spacing w:line="720" w:lineRule="exact"/>
        <w:ind w:right="482" w:firstLineChars="598" w:firstLine="1681"/>
        <w:rPr>
          <w:rFonts w:ascii="宋体" w:cs="宋体"/>
          <w:b/>
          <w:bCs/>
          <w:sz w:val="28"/>
          <w:szCs w:val="28"/>
        </w:rPr>
      </w:pPr>
      <w:r>
        <w:rPr>
          <w:rFonts w:ascii="宋体" w:cs="宋体" w:hint="eastAsia"/>
          <w:b/>
          <w:bCs/>
          <w:sz w:val="28"/>
          <w:szCs w:val="28"/>
        </w:rPr>
        <w:t xml:space="preserve"> </w:t>
      </w:r>
    </w:p>
    <w:p w:rsidR="00633EAC" w:rsidRDefault="00633EAC" w:rsidP="00633EAC">
      <w:pPr>
        <w:spacing w:line="440" w:lineRule="exact"/>
        <w:ind w:right="482" w:firstLineChars="147" w:firstLine="413"/>
        <w:rPr>
          <w:rFonts w:ascii="宋体" w:cs="宋体"/>
          <w:b/>
          <w:bCs/>
          <w:sz w:val="28"/>
          <w:szCs w:val="28"/>
        </w:rPr>
      </w:pPr>
      <w:r>
        <w:rPr>
          <w:rFonts w:ascii="宋体" w:cs="宋体" w:hint="eastAsia"/>
          <w:b/>
          <w:bCs/>
          <w:sz w:val="28"/>
          <w:szCs w:val="28"/>
        </w:rPr>
        <w:t>一 、工程概况</w:t>
      </w:r>
    </w:p>
    <w:p w:rsidR="00633EAC" w:rsidRDefault="00633EAC" w:rsidP="00633EAC">
      <w:pPr>
        <w:spacing w:line="440" w:lineRule="exact"/>
        <w:ind w:right="32" w:firstLineChars="196" w:firstLine="549"/>
        <w:rPr>
          <w:rFonts w:ascii="宋体" w:cs="宋体"/>
          <w:sz w:val="28"/>
          <w:szCs w:val="28"/>
        </w:rPr>
      </w:pPr>
      <w:r>
        <w:rPr>
          <w:rFonts w:ascii="宋体" w:cs="宋体" w:hint="eastAsia"/>
          <w:sz w:val="28"/>
          <w:szCs w:val="28"/>
        </w:rPr>
        <w:t>1.1项目简介</w:t>
      </w:r>
    </w:p>
    <w:p w:rsidR="00633EAC" w:rsidRDefault="00633EAC" w:rsidP="00633EAC">
      <w:pPr>
        <w:spacing w:line="360" w:lineRule="auto"/>
        <w:ind w:firstLine="495"/>
        <w:rPr>
          <w:rFonts w:ascii="宋体" w:cs="宋体"/>
          <w:sz w:val="28"/>
          <w:szCs w:val="28"/>
        </w:rPr>
      </w:pPr>
      <w:r>
        <w:rPr>
          <w:rFonts w:ascii="宋体" w:cs="宋体" w:hint="eastAsia"/>
          <w:sz w:val="28"/>
          <w:szCs w:val="28"/>
        </w:rPr>
        <w:t>为保证黄骅港供电安全，根据《电力安全工器具预防性试验规程(试行)</w:t>
      </w:r>
      <w:r w:rsidR="00054465">
        <w:rPr>
          <w:rFonts w:ascii="宋体" w:cs="宋体" w:hint="eastAsia"/>
          <w:sz w:val="28"/>
          <w:szCs w:val="28"/>
        </w:rPr>
        <w:t>》</w:t>
      </w:r>
      <w:r>
        <w:rPr>
          <w:rFonts w:ascii="宋体" w:cs="宋体" w:hint="eastAsia"/>
          <w:sz w:val="28"/>
          <w:szCs w:val="28"/>
        </w:rPr>
        <w:t>规定，需对神华黄骅港务公司电力安全工器具进行年度预防性试验, 施工地点为1#110KV变电站。</w:t>
      </w:r>
    </w:p>
    <w:p w:rsidR="00633EAC" w:rsidRDefault="00633EAC" w:rsidP="00C96206">
      <w:pPr>
        <w:spacing w:line="360" w:lineRule="auto"/>
        <w:ind w:firstLineChars="226" w:firstLine="633"/>
        <w:rPr>
          <w:rFonts w:ascii="宋体" w:cs="宋体"/>
          <w:sz w:val="28"/>
          <w:szCs w:val="28"/>
        </w:rPr>
      </w:pPr>
      <w:r>
        <w:rPr>
          <w:rFonts w:ascii="宋体" w:cs="宋体" w:hint="eastAsia"/>
          <w:sz w:val="28"/>
          <w:szCs w:val="28"/>
        </w:rPr>
        <w:t>1.2. 现场条件</w:t>
      </w:r>
    </w:p>
    <w:p w:rsidR="00633EAC" w:rsidRDefault="00633EAC" w:rsidP="00633EAC">
      <w:pPr>
        <w:snapToGrid w:val="0"/>
        <w:spacing w:line="480" w:lineRule="exact"/>
        <w:ind w:leftChars="350" w:left="875" w:hangingChars="50" w:hanging="140"/>
        <w:rPr>
          <w:rFonts w:ascii="宋体" w:cs="宋体"/>
          <w:sz w:val="28"/>
          <w:szCs w:val="28"/>
        </w:rPr>
      </w:pPr>
      <w:r>
        <w:rPr>
          <w:rFonts w:ascii="宋体" w:cs="宋体" w:hint="eastAsia"/>
          <w:sz w:val="28"/>
          <w:szCs w:val="28"/>
        </w:rPr>
        <w:t>(1) 风况</w:t>
      </w:r>
    </w:p>
    <w:p w:rsidR="00633EAC" w:rsidRDefault="00633EAC" w:rsidP="00633EAC">
      <w:pPr>
        <w:snapToGrid w:val="0"/>
        <w:spacing w:line="480" w:lineRule="exact"/>
        <w:ind w:leftChars="400" w:left="840" w:firstLineChars="150" w:firstLine="420"/>
        <w:rPr>
          <w:rFonts w:ascii="宋体" w:cs="宋体"/>
          <w:sz w:val="28"/>
          <w:szCs w:val="28"/>
        </w:rPr>
      </w:pPr>
      <w:r>
        <w:rPr>
          <w:rFonts w:ascii="宋体" w:cs="宋体" w:hint="eastAsia"/>
          <w:sz w:val="28"/>
          <w:szCs w:val="28"/>
        </w:rPr>
        <w:t>常风向：南南西(SSW），出现频率为11.1%。</w:t>
      </w:r>
    </w:p>
    <w:p w:rsidR="00633EAC" w:rsidRDefault="00633EAC" w:rsidP="00633EAC">
      <w:pPr>
        <w:snapToGrid w:val="0"/>
        <w:spacing w:line="480" w:lineRule="exact"/>
        <w:ind w:leftChars="400" w:left="840" w:firstLineChars="150" w:firstLine="420"/>
        <w:rPr>
          <w:rFonts w:ascii="宋体" w:cs="宋体"/>
          <w:sz w:val="28"/>
          <w:szCs w:val="28"/>
        </w:rPr>
      </w:pPr>
      <w:r>
        <w:rPr>
          <w:rFonts w:ascii="宋体" w:cs="宋体" w:hint="eastAsia"/>
          <w:sz w:val="28"/>
          <w:szCs w:val="28"/>
        </w:rPr>
        <w:t>强风向：东北东(ENE），出现频率为0.4%。</w:t>
      </w:r>
    </w:p>
    <w:p w:rsidR="00633EAC" w:rsidRDefault="00633EAC" w:rsidP="00633EAC">
      <w:pPr>
        <w:snapToGrid w:val="0"/>
        <w:spacing w:line="480" w:lineRule="exact"/>
        <w:ind w:leftChars="400" w:left="840" w:firstLineChars="150" w:firstLine="420"/>
        <w:rPr>
          <w:rFonts w:ascii="宋体" w:cs="宋体"/>
          <w:sz w:val="28"/>
          <w:szCs w:val="28"/>
        </w:rPr>
      </w:pPr>
      <w:r>
        <w:rPr>
          <w:rFonts w:ascii="宋体" w:cs="宋体" w:hint="eastAsia"/>
          <w:sz w:val="28"/>
          <w:szCs w:val="28"/>
        </w:rPr>
        <w:t>瞬时极大风速：＞40m/s</w:t>
      </w:r>
    </w:p>
    <w:p w:rsidR="00633EAC" w:rsidRDefault="00633EAC" w:rsidP="00633EAC">
      <w:pPr>
        <w:snapToGrid w:val="0"/>
        <w:spacing w:line="480" w:lineRule="exact"/>
        <w:ind w:leftChars="350" w:left="875" w:hangingChars="50" w:hanging="140"/>
        <w:rPr>
          <w:rFonts w:ascii="宋体" w:cs="宋体"/>
          <w:sz w:val="28"/>
          <w:szCs w:val="28"/>
        </w:rPr>
      </w:pPr>
      <w:r>
        <w:rPr>
          <w:rFonts w:ascii="宋体" w:cs="宋体" w:hint="eastAsia"/>
          <w:sz w:val="28"/>
          <w:szCs w:val="28"/>
        </w:rPr>
        <w:t>(2) 降水</w:t>
      </w:r>
    </w:p>
    <w:p w:rsidR="00633EAC" w:rsidRDefault="00633EAC" w:rsidP="00633EAC">
      <w:pPr>
        <w:snapToGrid w:val="0"/>
        <w:spacing w:line="480" w:lineRule="exact"/>
        <w:ind w:leftChars="400" w:left="840" w:firstLineChars="150" w:firstLine="420"/>
        <w:rPr>
          <w:rFonts w:ascii="宋体" w:cs="宋体"/>
          <w:sz w:val="28"/>
          <w:szCs w:val="28"/>
        </w:rPr>
      </w:pPr>
      <w:r>
        <w:rPr>
          <w:rFonts w:ascii="宋体" w:cs="宋体" w:hint="eastAsia"/>
          <w:sz w:val="28"/>
          <w:szCs w:val="28"/>
        </w:rPr>
        <w:t>年平均降水量：</w:t>
      </w:r>
      <w:r>
        <w:rPr>
          <w:rFonts w:ascii="宋体" w:cs="宋体" w:hint="eastAsia"/>
          <w:sz w:val="28"/>
          <w:szCs w:val="28"/>
        </w:rPr>
        <w:tab/>
      </w:r>
      <w:r>
        <w:rPr>
          <w:rFonts w:ascii="宋体" w:cs="宋体" w:hint="eastAsia"/>
          <w:sz w:val="28"/>
          <w:szCs w:val="28"/>
        </w:rPr>
        <w:tab/>
        <w:t xml:space="preserve">    501mm</w:t>
      </w:r>
    </w:p>
    <w:p w:rsidR="00633EAC" w:rsidRDefault="00633EAC" w:rsidP="00633EAC">
      <w:pPr>
        <w:snapToGrid w:val="0"/>
        <w:spacing w:line="480" w:lineRule="exact"/>
        <w:ind w:leftChars="400" w:left="840" w:firstLineChars="150" w:firstLine="420"/>
        <w:rPr>
          <w:rFonts w:ascii="宋体" w:cs="宋体"/>
          <w:sz w:val="28"/>
          <w:szCs w:val="28"/>
        </w:rPr>
      </w:pPr>
      <w:r>
        <w:rPr>
          <w:rFonts w:ascii="宋体" w:cs="宋体" w:hint="eastAsia"/>
          <w:sz w:val="28"/>
          <w:szCs w:val="28"/>
        </w:rPr>
        <w:t>历年最大年降水量：</w:t>
      </w:r>
      <w:r>
        <w:rPr>
          <w:rFonts w:ascii="宋体" w:cs="宋体" w:hint="eastAsia"/>
          <w:sz w:val="28"/>
          <w:szCs w:val="28"/>
        </w:rPr>
        <w:tab/>
        <w:t>719.4mm</w:t>
      </w:r>
    </w:p>
    <w:p w:rsidR="00633EAC" w:rsidRDefault="00633EAC" w:rsidP="00633EAC">
      <w:pPr>
        <w:snapToGrid w:val="0"/>
        <w:spacing w:line="480" w:lineRule="exact"/>
        <w:ind w:leftChars="400" w:left="840" w:firstLineChars="150" w:firstLine="420"/>
        <w:rPr>
          <w:rFonts w:ascii="宋体" w:cs="宋体"/>
          <w:sz w:val="28"/>
          <w:szCs w:val="28"/>
        </w:rPr>
      </w:pPr>
      <w:r>
        <w:rPr>
          <w:rFonts w:ascii="宋体" w:cs="宋体" w:hint="eastAsia"/>
          <w:sz w:val="28"/>
          <w:szCs w:val="28"/>
        </w:rPr>
        <w:t>历年最小年降水量：</w:t>
      </w:r>
      <w:r>
        <w:rPr>
          <w:rFonts w:ascii="宋体" w:cs="宋体" w:hint="eastAsia"/>
          <w:sz w:val="28"/>
          <w:szCs w:val="28"/>
        </w:rPr>
        <w:tab/>
        <w:t>336.8mm</w:t>
      </w:r>
    </w:p>
    <w:p w:rsidR="00633EAC" w:rsidRDefault="00633EAC" w:rsidP="00633EAC">
      <w:pPr>
        <w:snapToGrid w:val="0"/>
        <w:spacing w:line="480" w:lineRule="exact"/>
        <w:ind w:leftChars="400" w:left="840" w:firstLineChars="150" w:firstLine="420"/>
        <w:rPr>
          <w:rFonts w:ascii="宋体" w:cs="宋体"/>
          <w:sz w:val="28"/>
          <w:szCs w:val="28"/>
        </w:rPr>
      </w:pPr>
      <w:r>
        <w:rPr>
          <w:rFonts w:ascii="宋体" w:cs="宋体" w:hint="eastAsia"/>
          <w:sz w:val="28"/>
          <w:szCs w:val="28"/>
        </w:rPr>
        <w:t>历年最大日降水量：</w:t>
      </w:r>
      <w:r>
        <w:rPr>
          <w:rFonts w:ascii="宋体" w:cs="宋体" w:hint="eastAsia"/>
          <w:sz w:val="28"/>
          <w:szCs w:val="28"/>
        </w:rPr>
        <w:tab/>
        <w:t>136.8mm</w:t>
      </w:r>
    </w:p>
    <w:p w:rsidR="00633EAC" w:rsidRDefault="00633EAC" w:rsidP="00633EAC">
      <w:pPr>
        <w:snapToGrid w:val="0"/>
        <w:spacing w:line="480" w:lineRule="exact"/>
        <w:ind w:leftChars="550" w:left="1155"/>
        <w:rPr>
          <w:rFonts w:ascii="宋体" w:cs="宋体"/>
          <w:sz w:val="28"/>
          <w:szCs w:val="28"/>
        </w:rPr>
      </w:pPr>
      <w:r>
        <w:rPr>
          <w:rFonts w:ascii="宋体" w:cs="宋体" w:hint="eastAsia"/>
          <w:sz w:val="28"/>
          <w:szCs w:val="28"/>
        </w:rPr>
        <w:t>降水量主要集中在6、7、8三个月，占全年降水量的70%以上。年内日降水量大于25.0mm的天数平均5天，最多7天。</w:t>
      </w:r>
    </w:p>
    <w:p w:rsidR="00633EAC" w:rsidRDefault="00633EAC" w:rsidP="00633EAC">
      <w:pPr>
        <w:snapToGrid w:val="0"/>
        <w:spacing w:line="480" w:lineRule="exact"/>
        <w:ind w:leftChars="400" w:left="840" w:firstLineChars="150" w:firstLine="420"/>
        <w:rPr>
          <w:rFonts w:ascii="宋体" w:cs="宋体"/>
          <w:sz w:val="28"/>
          <w:szCs w:val="28"/>
        </w:rPr>
      </w:pPr>
      <w:r>
        <w:rPr>
          <w:rFonts w:ascii="宋体" w:cs="宋体" w:hint="eastAsia"/>
          <w:sz w:val="28"/>
          <w:szCs w:val="28"/>
        </w:rPr>
        <w:t>最大积雪深度：</w:t>
      </w:r>
      <w:r>
        <w:rPr>
          <w:rFonts w:ascii="宋体" w:cs="宋体" w:hint="eastAsia"/>
          <w:sz w:val="28"/>
          <w:szCs w:val="28"/>
        </w:rPr>
        <w:tab/>
        <w:t>21cm</w:t>
      </w:r>
    </w:p>
    <w:p w:rsidR="00633EAC" w:rsidRDefault="00633EAC" w:rsidP="00633EAC">
      <w:pPr>
        <w:snapToGrid w:val="0"/>
        <w:spacing w:line="480" w:lineRule="exact"/>
        <w:ind w:leftChars="350" w:left="875" w:hangingChars="50" w:hanging="140"/>
        <w:rPr>
          <w:rFonts w:ascii="宋体" w:cs="宋体"/>
          <w:sz w:val="28"/>
          <w:szCs w:val="28"/>
        </w:rPr>
      </w:pPr>
      <w:r>
        <w:rPr>
          <w:rFonts w:ascii="宋体" w:cs="宋体" w:hint="eastAsia"/>
          <w:sz w:val="28"/>
          <w:szCs w:val="28"/>
        </w:rPr>
        <w:t>(3) 气温</w:t>
      </w:r>
    </w:p>
    <w:p w:rsidR="00633EAC" w:rsidRDefault="00633EAC" w:rsidP="00633EAC">
      <w:pPr>
        <w:snapToGrid w:val="0"/>
        <w:spacing w:line="480" w:lineRule="exact"/>
        <w:ind w:leftChars="400" w:left="840" w:firstLineChars="150" w:firstLine="420"/>
        <w:rPr>
          <w:rFonts w:ascii="宋体" w:cs="宋体"/>
          <w:sz w:val="28"/>
          <w:szCs w:val="28"/>
        </w:rPr>
      </w:pPr>
      <w:r>
        <w:rPr>
          <w:rFonts w:ascii="宋体" w:cs="宋体" w:hint="eastAsia"/>
          <w:sz w:val="28"/>
          <w:szCs w:val="28"/>
        </w:rPr>
        <w:t>多年平均气温：</w:t>
      </w:r>
      <w:r>
        <w:rPr>
          <w:rFonts w:ascii="宋体" w:cs="宋体" w:hint="eastAsia"/>
          <w:sz w:val="28"/>
          <w:szCs w:val="28"/>
        </w:rPr>
        <w:tab/>
      </w:r>
      <w:r>
        <w:rPr>
          <w:rFonts w:ascii="宋体" w:cs="宋体" w:hint="eastAsia"/>
          <w:sz w:val="28"/>
          <w:szCs w:val="28"/>
        </w:rPr>
        <w:tab/>
        <w:t>12.2℃</w:t>
      </w:r>
    </w:p>
    <w:p w:rsidR="00633EAC" w:rsidRDefault="00633EAC" w:rsidP="00633EAC">
      <w:pPr>
        <w:snapToGrid w:val="0"/>
        <w:spacing w:line="480" w:lineRule="exact"/>
        <w:ind w:leftChars="400" w:left="840" w:firstLineChars="150" w:firstLine="420"/>
        <w:rPr>
          <w:rFonts w:ascii="宋体" w:cs="宋体"/>
          <w:sz w:val="28"/>
          <w:szCs w:val="28"/>
        </w:rPr>
      </w:pPr>
      <w:r>
        <w:rPr>
          <w:rFonts w:ascii="宋体" w:cs="宋体" w:hint="eastAsia"/>
          <w:sz w:val="28"/>
          <w:szCs w:val="28"/>
        </w:rPr>
        <w:t>多年平均最高气温：</w:t>
      </w:r>
      <w:r>
        <w:rPr>
          <w:rFonts w:ascii="宋体" w:cs="宋体" w:hint="eastAsia"/>
          <w:sz w:val="28"/>
          <w:szCs w:val="28"/>
        </w:rPr>
        <w:tab/>
        <w:t>17.3℃</w:t>
      </w:r>
    </w:p>
    <w:p w:rsidR="00633EAC" w:rsidRDefault="00633EAC" w:rsidP="00633EAC">
      <w:pPr>
        <w:snapToGrid w:val="0"/>
        <w:spacing w:line="480" w:lineRule="exact"/>
        <w:ind w:leftChars="400" w:left="840" w:firstLineChars="150" w:firstLine="420"/>
        <w:rPr>
          <w:rFonts w:ascii="宋体" w:cs="宋体"/>
          <w:sz w:val="28"/>
          <w:szCs w:val="28"/>
        </w:rPr>
      </w:pPr>
      <w:r>
        <w:rPr>
          <w:rFonts w:ascii="宋体" w:cs="宋体" w:hint="eastAsia"/>
          <w:sz w:val="28"/>
          <w:szCs w:val="28"/>
        </w:rPr>
        <w:t>多年平均最低气温：</w:t>
      </w:r>
      <w:r>
        <w:rPr>
          <w:rFonts w:ascii="宋体" w:cs="宋体" w:hint="eastAsia"/>
          <w:sz w:val="28"/>
          <w:szCs w:val="28"/>
        </w:rPr>
        <w:tab/>
        <w:t>7.8℃</w:t>
      </w:r>
    </w:p>
    <w:p w:rsidR="00633EAC" w:rsidRDefault="00633EAC" w:rsidP="00633EAC">
      <w:pPr>
        <w:snapToGrid w:val="0"/>
        <w:spacing w:line="480" w:lineRule="exact"/>
        <w:ind w:leftChars="400" w:left="840" w:firstLineChars="150" w:firstLine="420"/>
        <w:rPr>
          <w:rFonts w:ascii="宋体" w:cs="宋体"/>
          <w:sz w:val="28"/>
          <w:szCs w:val="28"/>
        </w:rPr>
      </w:pPr>
      <w:r>
        <w:rPr>
          <w:rFonts w:ascii="宋体" w:cs="宋体" w:hint="eastAsia"/>
          <w:sz w:val="28"/>
          <w:szCs w:val="28"/>
        </w:rPr>
        <w:t>历年极端最高气温：</w:t>
      </w:r>
      <w:r>
        <w:rPr>
          <w:rFonts w:ascii="宋体" w:cs="宋体" w:hint="eastAsia"/>
          <w:sz w:val="28"/>
          <w:szCs w:val="28"/>
        </w:rPr>
        <w:tab/>
        <w:t>40.0℃</w:t>
      </w:r>
    </w:p>
    <w:p w:rsidR="00633EAC" w:rsidRDefault="00633EAC" w:rsidP="00633EAC">
      <w:pPr>
        <w:snapToGrid w:val="0"/>
        <w:spacing w:line="480" w:lineRule="exact"/>
        <w:ind w:leftChars="400" w:left="840" w:firstLineChars="150" w:firstLine="420"/>
        <w:rPr>
          <w:rFonts w:ascii="宋体" w:cs="宋体"/>
          <w:sz w:val="28"/>
          <w:szCs w:val="28"/>
        </w:rPr>
      </w:pPr>
      <w:r>
        <w:rPr>
          <w:rFonts w:ascii="宋体" w:cs="宋体" w:hint="eastAsia"/>
          <w:sz w:val="28"/>
          <w:szCs w:val="28"/>
        </w:rPr>
        <w:t>历年极端最低气温：</w:t>
      </w:r>
      <w:r>
        <w:rPr>
          <w:rFonts w:ascii="宋体" w:cs="宋体" w:hint="eastAsia"/>
          <w:sz w:val="28"/>
          <w:szCs w:val="28"/>
        </w:rPr>
        <w:tab/>
        <w:t>-19.5℃</w:t>
      </w:r>
    </w:p>
    <w:p w:rsidR="00633EAC" w:rsidRDefault="00633EAC" w:rsidP="00633EAC">
      <w:pPr>
        <w:snapToGrid w:val="0"/>
        <w:spacing w:line="480" w:lineRule="exact"/>
        <w:ind w:leftChars="400" w:left="840" w:firstLineChars="150" w:firstLine="420"/>
        <w:rPr>
          <w:rFonts w:ascii="宋体" w:cs="宋体"/>
          <w:sz w:val="28"/>
          <w:szCs w:val="28"/>
        </w:rPr>
      </w:pPr>
      <w:r>
        <w:rPr>
          <w:rFonts w:ascii="宋体" w:cs="宋体" w:hint="eastAsia"/>
          <w:sz w:val="28"/>
          <w:szCs w:val="28"/>
        </w:rPr>
        <w:t>年日平均气温低于-5℃的天数为71天，低于-10℃的天数为</w:t>
      </w:r>
      <w:r>
        <w:rPr>
          <w:rFonts w:ascii="宋体" w:cs="宋体" w:hint="eastAsia"/>
          <w:sz w:val="28"/>
          <w:szCs w:val="28"/>
        </w:rPr>
        <w:lastRenderedPageBreak/>
        <w:t>23.8天。</w:t>
      </w:r>
    </w:p>
    <w:p w:rsidR="00633EAC" w:rsidRDefault="00633EAC" w:rsidP="00633EAC">
      <w:pPr>
        <w:snapToGrid w:val="0"/>
        <w:spacing w:line="480" w:lineRule="exact"/>
        <w:ind w:leftChars="350" w:left="875" w:hangingChars="50" w:hanging="140"/>
        <w:rPr>
          <w:rFonts w:ascii="宋体" w:cs="宋体"/>
          <w:sz w:val="28"/>
          <w:szCs w:val="28"/>
        </w:rPr>
      </w:pPr>
      <w:r>
        <w:rPr>
          <w:rFonts w:ascii="宋体" w:cs="宋体" w:hint="eastAsia"/>
          <w:sz w:val="28"/>
          <w:szCs w:val="28"/>
        </w:rPr>
        <w:t>(4) 雾</w:t>
      </w:r>
    </w:p>
    <w:p w:rsidR="00633EAC" w:rsidRDefault="00633EAC" w:rsidP="00633EAC">
      <w:pPr>
        <w:snapToGrid w:val="0"/>
        <w:spacing w:line="480" w:lineRule="exact"/>
        <w:ind w:leftChars="400" w:left="840" w:firstLineChars="150" w:firstLine="420"/>
        <w:rPr>
          <w:rFonts w:ascii="宋体" w:cs="宋体"/>
          <w:sz w:val="28"/>
          <w:szCs w:val="28"/>
        </w:rPr>
      </w:pPr>
      <w:r>
        <w:rPr>
          <w:rFonts w:ascii="宋体" w:cs="宋体" w:hint="eastAsia"/>
          <w:sz w:val="28"/>
          <w:szCs w:val="28"/>
        </w:rPr>
        <w:t>雾日多发生在秋、冬两季。年平均雾日数为12.2天，最多20天。</w:t>
      </w:r>
    </w:p>
    <w:p w:rsidR="00633EAC" w:rsidRDefault="00633EAC" w:rsidP="00633EAC">
      <w:pPr>
        <w:snapToGrid w:val="0"/>
        <w:spacing w:line="480" w:lineRule="exact"/>
        <w:ind w:leftChars="350" w:left="875" w:hangingChars="50" w:hanging="140"/>
        <w:rPr>
          <w:rFonts w:ascii="宋体" w:cs="宋体"/>
          <w:sz w:val="28"/>
          <w:szCs w:val="28"/>
        </w:rPr>
      </w:pPr>
      <w:r>
        <w:rPr>
          <w:rFonts w:ascii="宋体" w:cs="宋体" w:hint="eastAsia"/>
          <w:sz w:val="28"/>
          <w:szCs w:val="28"/>
        </w:rPr>
        <w:t>(5) 相对湿度</w:t>
      </w:r>
    </w:p>
    <w:p w:rsidR="00633EAC" w:rsidRDefault="00633EAC" w:rsidP="00633EAC">
      <w:pPr>
        <w:snapToGrid w:val="0"/>
        <w:spacing w:line="480" w:lineRule="exact"/>
        <w:ind w:leftChars="400" w:left="840" w:firstLineChars="150" w:firstLine="420"/>
        <w:rPr>
          <w:rFonts w:ascii="宋体" w:cs="宋体"/>
          <w:sz w:val="28"/>
          <w:szCs w:val="28"/>
        </w:rPr>
      </w:pPr>
      <w:r>
        <w:rPr>
          <w:rFonts w:ascii="宋体" w:cs="宋体" w:hint="eastAsia"/>
          <w:sz w:val="28"/>
          <w:szCs w:val="28"/>
        </w:rPr>
        <w:t>最热月室外计算相对湿度：78%</w:t>
      </w:r>
    </w:p>
    <w:p w:rsidR="00633EAC" w:rsidRDefault="00633EAC" w:rsidP="00C96206">
      <w:pPr>
        <w:spacing w:line="360" w:lineRule="auto"/>
        <w:ind w:firstLineChars="276" w:firstLine="773"/>
        <w:rPr>
          <w:rFonts w:ascii="宋体" w:cs="宋体"/>
          <w:sz w:val="28"/>
          <w:szCs w:val="28"/>
        </w:rPr>
      </w:pPr>
      <w:r>
        <w:rPr>
          <w:rFonts w:ascii="宋体" w:cs="宋体" w:hint="eastAsia"/>
          <w:sz w:val="28"/>
          <w:szCs w:val="28"/>
        </w:rPr>
        <w:t>试验环境特殊要求：</w:t>
      </w:r>
    </w:p>
    <w:p w:rsidR="00633EAC" w:rsidRDefault="00633EAC" w:rsidP="00633EAC">
      <w:pPr>
        <w:spacing w:line="360" w:lineRule="auto"/>
        <w:ind w:firstLineChars="250" w:firstLine="700"/>
        <w:rPr>
          <w:rFonts w:ascii="宋体" w:cs="宋体"/>
          <w:sz w:val="28"/>
          <w:szCs w:val="28"/>
        </w:rPr>
      </w:pPr>
      <w:r>
        <w:rPr>
          <w:rFonts w:ascii="宋体" w:cs="宋体" w:hint="eastAsia"/>
          <w:sz w:val="28"/>
          <w:szCs w:val="28"/>
        </w:rPr>
        <w:t>(1)进行绝缘试验时，被试品温度不应低于+5℃。</w:t>
      </w:r>
    </w:p>
    <w:p w:rsidR="00633EAC" w:rsidRDefault="00633EAC" w:rsidP="00633EAC">
      <w:pPr>
        <w:spacing w:line="360" w:lineRule="auto"/>
        <w:ind w:firstLineChars="250" w:firstLine="700"/>
        <w:rPr>
          <w:rFonts w:ascii="宋体" w:cs="宋体"/>
          <w:sz w:val="28"/>
          <w:szCs w:val="28"/>
        </w:rPr>
      </w:pPr>
      <w:r>
        <w:rPr>
          <w:rFonts w:ascii="宋体" w:cs="宋体" w:hint="eastAsia"/>
          <w:sz w:val="28"/>
          <w:szCs w:val="28"/>
        </w:rPr>
        <w:t>(2)户外试验应在良好的天气进行，且空气相对湿度不高于80%。</w:t>
      </w:r>
    </w:p>
    <w:p w:rsidR="00633EAC" w:rsidRDefault="00633EAC" w:rsidP="00C96206">
      <w:pPr>
        <w:spacing w:line="440" w:lineRule="exact"/>
        <w:ind w:right="482" w:firstLineChars="247" w:firstLine="692"/>
        <w:rPr>
          <w:rFonts w:ascii="宋体" w:cs="宋体"/>
          <w:sz w:val="28"/>
          <w:szCs w:val="28"/>
        </w:rPr>
      </w:pPr>
      <w:r>
        <w:rPr>
          <w:rFonts w:ascii="宋体" w:cs="宋体" w:hint="eastAsia"/>
          <w:sz w:val="28"/>
          <w:szCs w:val="28"/>
        </w:rPr>
        <w:t>1.3使用标准和规范</w:t>
      </w:r>
    </w:p>
    <w:p w:rsidR="00633EAC" w:rsidRDefault="00633EAC" w:rsidP="00C96206">
      <w:pPr>
        <w:spacing w:line="360" w:lineRule="auto"/>
        <w:ind w:firstLineChars="296" w:firstLine="829"/>
        <w:rPr>
          <w:rFonts w:ascii="宋体" w:cs="宋体"/>
          <w:sz w:val="28"/>
          <w:szCs w:val="28"/>
        </w:rPr>
      </w:pPr>
      <w:r>
        <w:rPr>
          <w:rFonts w:ascii="宋体" w:cs="宋体" w:hint="eastAsia"/>
          <w:sz w:val="28"/>
          <w:szCs w:val="28"/>
        </w:rPr>
        <w:t>黄骅港电力安全工器具年度预防性试验应遵循下列最新版本的标准和规范：</w:t>
      </w:r>
    </w:p>
    <w:p w:rsidR="00633EAC" w:rsidRDefault="00633EAC" w:rsidP="00C96206">
      <w:pPr>
        <w:spacing w:line="440" w:lineRule="exact"/>
        <w:ind w:right="482" w:firstLineChars="150" w:firstLine="420"/>
        <w:rPr>
          <w:rFonts w:ascii="宋体" w:cs="宋体"/>
          <w:sz w:val="28"/>
          <w:szCs w:val="28"/>
        </w:rPr>
      </w:pPr>
      <w:r>
        <w:rPr>
          <w:rFonts w:ascii="宋体" w:cs="宋体" w:hint="eastAsia"/>
          <w:sz w:val="28"/>
          <w:szCs w:val="28"/>
        </w:rPr>
        <w:t>电力安全工器具预防性试验规程(试行</w:t>
      </w:r>
      <w:r w:rsidR="00C96206">
        <w:rPr>
          <w:rFonts w:ascii="宋体" w:cs="宋体" w:hint="eastAsia"/>
          <w:sz w:val="28"/>
          <w:szCs w:val="28"/>
        </w:rPr>
        <w:t>)</w:t>
      </w:r>
      <w:r>
        <w:rPr>
          <w:rFonts w:ascii="宋体" w:cs="宋体" w:hint="eastAsia"/>
          <w:sz w:val="28"/>
          <w:szCs w:val="28"/>
        </w:rPr>
        <w:t>国电发【2002】777号</w:t>
      </w:r>
    </w:p>
    <w:p w:rsidR="00633EAC" w:rsidRDefault="00633EAC" w:rsidP="00633EAC">
      <w:pPr>
        <w:spacing w:line="440" w:lineRule="exact"/>
        <w:ind w:right="482" w:firstLine="480"/>
        <w:rPr>
          <w:rFonts w:ascii="宋体" w:cs="宋体"/>
          <w:sz w:val="28"/>
          <w:szCs w:val="28"/>
        </w:rPr>
      </w:pPr>
      <w:r>
        <w:rPr>
          <w:rFonts w:ascii="宋体" w:cs="宋体" w:hint="eastAsia"/>
          <w:sz w:val="28"/>
          <w:szCs w:val="28"/>
        </w:rPr>
        <w:t>GBl2011—</w:t>
      </w:r>
      <w:r w:rsidR="00C96206">
        <w:rPr>
          <w:rFonts w:ascii="宋体" w:cs="宋体" w:hint="eastAsia"/>
          <w:sz w:val="28"/>
          <w:szCs w:val="28"/>
        </w:rPr>
        <w:t xml:space="preserve">2000         </w:t>
      </w:r>
      <w:r>
        <w:rPr>
          <w:rFonts w:ascii="宋体" w:cs="宋体" w:hint="eastAsia"/>
          <w:sz w:val="28"/>
          <w:szCs w:val="28"/>
        </w:rPr>
        <w:t>电绝缘鞋通用技术条件</w:t>
      </w:r>
    </w:p>
    <w:p w:rsidR="00633EAC" w:rsidRDefault="00633EAC" w:rsidP="00633EAC">
      <w:pPr>
        <w:spacing w:line="440" w:lineRule="exact"/>
        <w:ind w:leftChars="228" w:left="4679" w:right="482" w:hangingChars="1500" w:hanging="4200"/>
        <w:rPr>
          <w:rFonts w:ascii="宋体" w:cs="宋体"/>
          <w:sz w:val="28"/>
          <w:szCs w:val="28"/>
        </w:rPr>
      </w:pPr>
      <w:r>
        <w:rPr>
          <w:rFonts w:ascii="宋体" w:cs="宋体" w:hint="eastAsia"/>
          <w:sz w:val="28"/>
          <w:szCs w:val="28"/>
        </w:rPr>
        <w:t>DL408—</w:t>
      </w:r>
      <w:r w:rsidR="00C96206">
        <w:rPr>
          <w:rFonts w:ascii="宋体" w:cs="宋体" w:hint="eastAsia"/>
          <w:sz w:val="28"/>
          <w:szCs w:val="28"/>
        </w:rPr>
        <w:t xml:space="preserve">1991       </w:t>
      </w:r>
      <w:r>
        <w:rPr>
          <w:rFonts w:ascii="宋体" w:cs="宋体" w:hint="eastAsia"/>
          <w:sz w:val="28"/>
          <w:szCs w:val="28"/>
        </w:rPr>
        <w:t xml:space="preserve">  </w:t>
      </w:r>
      <w:r w:rsidR="00C96206">
        <w:rPr>
          <w:rFonts w:ascii="宋体" w:cs="宋体" w:hint="eastAsia"/>
          <w:sz w:val="28"/>
          <w:szCs w:val="28"/>
        </w:rPr>
        <w:t xml:space="preserve"> </w:t>
      </w:r>
      <w:r>
        <w:rPr>
          <w:rFonts w:ascii="宋体" w:cs="宋体" w:hint="eastAsia"/>
          <w:sz w:val="28"/>
          <w:szCs w:val="28"/>
        </w:rPr>
        <w:t>电业安全工作规程(发电厂和变电所电气部分)</w:t>
      </w:r>
    </w:p>
    <w:p w:rsidR="00633EAC" w:rsidRDefault="00633EAC" w:rsidP="00633EAC">
      <w:pPr>
        <w:spacing w:line="440" w:lineRule="exact"/>
        <w:ind w:right="482" w:firstLine="480"/>
        <w:rPr>
          <w:rFonts w:ascii="宋体" w:cs="宋体"/>
          <w:sz w:val="28"/>
          <w:szCs w:val="28"/>
        </w:rPr>
      </w:pPr>
      <w:r>
        <w:rPr>
          <w:rFonts w:ascii="宋体" w:cs="宋体" w:hint="eastAsia"/>
          <w:sz w:val="28"/>
          <w:szCs w:val="28"/>
        </w:rPr>
        <w:t>DL409—</w:t>
      </w:r>
      <w:r w:rsidR="00C96206">
        <w:rPr>
          <w:rFonts w:ascii="宋体" w:cs="宋体" w:hint="eastAsia"/>
          <w:sz w:val="28"/>
          <w:szCs w:val="28"/>
        </w:rPr>
        <w:t xml:space="preserve">1991     </w:t>
      </w:r>
      <w:r>
        <w:rPr>
          <w:rFonts w:ascii="宋体" w:cs="宋体" w:hint="eastAsia"/>
          <w:sz w:val="28"/>
          <w:szCs w:val="28"/>
        </w:rPr>
        <w:t xml:space="preserve">    </w:t>
      </w:r>
      <w:r w:rsidR="00C96206">
        <w:rPr>
          <w:rFonts w:ascii="宋体" w:cs="宋体" w:hint="eastAsia"/>
          <w:sz w:val="28"/>
          <w:szCs w:val="28"/>
        </w:rPr>
        <w:t xml:space="preserve">  </w:t>
      </w:r>
      <w:r>
        <w:rPr>
          <w:rFonts w:ascii="宋体" w:cs="宋体" w:hint="eastAsia"/>
          <w:sz w:val="28"/>
          <w:szCs w:val="28"/>
        </w:rPr>
        <w:t>电业安全工作规程(电力线路部分)</w:t>
      </w:r>
    </w:p>
    <w:p w:rsidR="00633EAC" w:rsidRDefault="00633EAC" w:rsidP="00633EAC">
      <w:pPr>
        <w:spacing w:line="440" w:lineRule="exact"/>
        <w:ind w:right="482" w:firstLine="480"/>
        <w:rPr>
          <w:rFonts w:ascii="宋体" w:cs="宋体"/>
          <w:sz w:val="28"/>
          <w:szCs w:val="28"/>
        </w:rPr>
      </w:pPr>
      <w:r>
        <w:rPr>
          <w:rFonts w:ascii="宋体" w:cs="宋体" w:hint="eastAsia"/>
          <w:sz w:val="28"/>
          <w:szCs w:val="28"/>
        </w:rPr>
        <w:t xml:space="preserve">DL740—2000          </w:t>
      </w:r>
      <w:r w:rsidR="00C96206">
        <w:rPr>
          <w:rFonts w:ascii="宋体" w:cs="宋体" w:hint="eastAsia"/>
          <w:sz w:val="28"/>
          <w:szCs w:val="28"/>
        </w:rPr>
        <w:t xml:space="preserve"> </w:t>
      </w:r>
      <w:r>
        <w:rPr>
          <w:rFonts w:ascii="宋体" w:cs="宋体" w:hint="eastAsia"/>
          <w:sz w:val="28"/>
          <w:szCs w:val="28"/>
        </w:rPr>
        <w:t>电容型验电器</w:t>
      </w:r>
    </w:p>
    <w:p w:rsidR="00633EAC" w:rsidRDefault="00633EAC" w:rsidP="00633EAC">
      <w:pPr>
        <w:spacing w:line="440" w:lineRule="exact"/>
        <w:ind w:right="482" w:firstLine="480"/>
        <w:rPr>
          <w:rFonts w:ascii="宋体" w:cs="宋体"/>
          <w:sz w:val="28"/>
          <w:szCs w:val="28"/>
        </w:rPr>
      </w:pPr>
      <w:r>
        <w:rPr>
          <w:rFonts w:ascii="宋体" w:cs="宋体" w:hint="eastAsia"/>
          <w:sz w:val="28"/>
          <w:szCs w:val="28"/>
        </w:rPr>
        <w:t>SD 332—1989          携带型短路接地线技术标准</w:t>
      </w:r>
    </w:p>
    <w:p w:rsidR="00633EAC" w:rsidRDefault="00633EAC" w:rsidP="00633EAC">
      <w:pPr>
        <w:spacing w:line="400" w:lineRule="exact"/>
        <w:ind w:firstLine="480"/>
        <w:rPr>
          <w:rFonts w:ascii="宋体" w:cs="宋体"/>
          <w:sz w:val="28"/>
          <w:szCs w:val="28"/>
        </w:rPr>
      </w:pPr>
      <w:r>
        <w:rPr>
          <w:rFonts w:ascii="宋体" w:cs="宋体" w:hint="eastAsia"/>
          <w:sz w:val="28"/>
          <w:szCs w:val="28"/>
        </w:rPr>
        <w:t>GBl3398—1992         带电作业用绝缘杆通用技术条件</w:t>
      </w:r>
    </w:p>
    <w:p w:rsidR="00633EAC" w:rsidRDefault="00633EAC" w:rsidP="00C96206">
      <w:pPr>
        <w:spacing w:line="400" w:lineRule="exact"/>
        <w:ind w:firstLineChars="150" w:firstLine="420"/>
        <w:rPr>
          <w:rFonts w:ascii="宋体" w:cs="宋体"/>
          <w:sz w:val="28"/>
          <w:szCs w:val="28"/>
        </w:rPr>
      </w:pPr>
      <w:r>
        <w:rPr>
          <w:rFonts w:ascii="宋体" w:cs="宋体" w:hint="eastAsia"/>
          <w:sz w:val="28"/>
          <w:szCs w:val="28"/>
        </w:rPr>
        <w:t>GBl7622—</w:t>
      </w:r>
      <w:r w:rsidR="00C96206">
        <w:rPr>
          <w:rFonts w:ascii="宋体" w:cs="宋体" w:hint="eastAsia"/>
          <w:sz w:val="28"/>
          <w:szCs w:val="28"/>
        </w:rPr>
        <w:t xml:space="preserve">1998         </w:t>
      </w:r>
      <w:r>
        <w:rPr>
          <w:rFonts w:ascii="宋体" w:cs="宋体" w:hint="eastAsia"/>
          <w:sz w:val="28"/>
          <w:szCs w:val="28"/>
        </w:rPr>
        <w:t>带电作业用绝缘手套通用技术条件</w:t>
      </w:r>
    </w:p>
    <w:p w:rsidR="00633EAC" w:rsidRDefault="00633EAC" w:rsidP="00633EAC">
      <w:pPr>
        <w:spacing w:line="360" w:lineRule="auto"/>
        <w:ind w:firstLineChars="196" w:firstLine="549"/>
        <w:rPr>
          <w:rFonts w:ascii="宋体" w:cs="宋体"/>
          <w:sz w:val="28"/>
          <w:szCs w:val="28"/>
        </w:rPr>
      </w:pPr>
      <w:r>
        <w:rPr>
          <w:rFonts w:ascii="宋体" w:cs="宋体" w:hint="eastAsia"/>
          <w:sz w:val="28"/>
          <w:szCs w:val="28"/>
        </w:rPr>
        <w:t>除以上标准和规范外，应按照原设备厂家说明书与规程、行业相关强制规定等要求对所列电力工器具进行预防性试验、检查、清洁及防腐等工作。</w:t>
      </w:r>
    </w:p>
    <w:p w:rsidR="00633EAC" w:rsidRDefault="00633EAC" w:rsidP="00633EAC">
      <w:pPr>
        <w:spacing w:line="400" w:lineRule="exact"/>
        <w:ind w:firstLineChars="200" w:firstLine="560"/>
        <w:rPr>
          <w:rFonts w:ascii="宋体" w:cs="宋体"/>
          <w:sz w:val="28"/>
          <w:szCs w:val="28"/>
        </w:rPr>
      </w:pPr>
      <w:r>
        <w:rPr>
          <w:rFonts w:ascii="宋体" w:cs="宋体" w:hint="eastAsia"/>
          <w:sz w:val="28"/>
          <w:szCs w:val="28"/>
        </w:rPr>
        <w:t>若乙方要采用其它国家标准补充或替代上述标准，须经甲方认可后方可采用。以上标准及规范中对本项目中试验项目的规定存在重复内容的以技术指标或参数要求严格的为准。</w:t>
      </w:r>
    </w:p>
    <w:p w:rsidR="00633EAC" w:rsidRDefault="00633EAC" w:rsidP="00633EAC">
      <w:pPr>
        <w:spacing w:line="360" w:lineRule="auto"/>
        <w:ind w:firstLineChars="147" w:firstLine="413"/>
        <w:rPr>
          <w:rFonts w:ascii="宋体" w:cs="宋体"/>
          <w:b/>
          <w:bCs/>
          <w:sz w:val="28"/>
          <w:szCs w:val="28"/>
        </w:rPr>
      </w:pPr>
      <w:r>
        <w:rPr>
          <w:rFonts w:ascii="宋体" w:cs="宋体" w:hint="eastAsia"/>
          <w:b/>
          <w:bCs/>
          <w:sz w:val="28"/>
          <w:szCs w:val="28"/>
        </w:rPr>
        <w:t>二、供货范围和非供货范围</w:t>
      </w:r>
    </w:p>
    <w:p w:rsidR="00633EAC" w:rsidRDefault="00633EAC" w:rsidP="00633EAC">
      <w:pPr>
        <w:spacing w:line="360" w:lineRule="auto"/>
        <w:ind w:firstLineChars="196" w:firstLine="549"/>
        <w:rPr>
          <w:rFonts w:ascii="宋体" w:cs="宋体"/>
          <w:sz w:val="28"/>
          <w:szCs w:val="28"/>
        </w:rPr>
      </w:pPr>
      <w:r>
        <w:rPr>
          <w:rFonts w:ascii="宋体" w:cs="宋体" w:hint="eastAsia"/>
          <w:sz w:val="28"/>
          <w:szCs w:val="28"/>
        </w:rPr>
        <w:lastRenderedPageBreak/>
        <w:t>2.1 供货范围</w:t>
      </w:r>
    </w:p>
    <w:p w:rsidR="00633EAC" w:rsidRDefault="00633EAC" w:rsidP="00633EAC">
      <w:pPr>
        <w:spacing w:line="360" w:lineRule="auto"/>
        <w:ind w:firstLine="495"/>
        <w:rPr>
          <w:rFonts w:ascii="宋体" w:cs="宋体"/>
          <w:sz w:val="28"/>
          <w:szCs w:val="28"/>
        </w:rPr>
      </w:pPr>
      <w:r>
        <w:rPr>
          <w:rFonts w:ascii="宋体" w:cs="宋体" w:hint="eastAsia"/>
          <w:sz w:val="28"/>
          <w:szCs w:val="28"/>
        </w:rPr>
        <w:t>港区现场需做预防性试验具体工器具</w:t>
      </w:r>
      <w:r w:rsidR="009677B2">
        <w:rPr>
          <w:rFonts w:ascii="宋体" w:cs="宋体" w:hint="eastAsia"/>
          <w:sz w:val="28"/>
          <w:szCs w:val="28"/>
        </w:rPr>
        <w:t>参考</w:t>
      </w:r>
      <w:r>
        <w:rPr>
          <w:rFonts w:ascii="宋体" w:cs="宋体" w:hint="eastAsia"/>
          <w:sz w:val="28"/>
          <w:szCs w:val="28"/>
        </w:rPr>
        <w:t>如下表：</w:t>
      </w:r>
    </w:p>
    <w:tbl>
      <w:tblPr>
        <w:tblW w:w="8528" w:type="dxa"/>
        <w:tblLayout w:type="fixed"/>
        <w:tblLook w:val="0000"/>
      </w:tblPr>
      <w:tblGrid>
        <w:gridCol w:w="2132"/>
        <w:gridCol w:w="2132"/>
        <w:gridCol w:w="2132"/>
        <w:gridCol w:w="2132"/>
      </w:tblGrid>
      <w:tr w:rsidR="00633EAC" w:rsidTr="0030762D">
        <w:tc>
          <w:tcPr>
            <w:tcW w:w="4264" w:type="dxa"/>
            <w:gridSpan w:val="2"/>
            <w:tcBorders>
              <w:top w:val="single" w:sz="4" w:space="0" w:color="auto"/>
              <w:left w:val="single" w:sz="4" w:space="0" w:color="auto"/>
              <w:bottom w:val="single" w:sz="4" w:space="0" w:color="auto"/>
              <w:right w:val="single" w:sz="4" w:space="0" w:color="auto"/>
            </w:tcBorders>
          </w:tcPr>
          <w:p w:rsidR="00633EAC" w:rsidRDefault="008E3AD0" w:rsidP="008E3AD0">
            <w:pPr>
              <w:spacing w:line="440" w:lineRule="exact"/>
              <w:ind w:right="482" w:firstLineChars="350" w:firstLine="980"/>
              <w:rPr>
                <w:rFonts w:ascii="宋体" w:cs="宋体"/>
                <w:sz w:val="28"/>
                <w:szCs w:val="28"/>
              </w:rPr>
            </w:pPr>
            <w:r>
              <w:rPr>
                <w:rFonts w:ascii="宋体" w:cs="宋体" w:hint="eastAsia"/>
                <w:sz w:val="28"/>
                <w:szCs w:val="28"/>
              </w:rPr>
              <w:t>2017-2019</w:t>
            </w:r>
            <w:r w:rsidR="00633EAC">
              <w:rPr>
                <w:rFonts w:ascii="宋体" w:cs="宋体" w:hint="eastAsia"/>
                <w:sz w:val="28"/>
                <w:szCs w:val="28"/>
              </w:rPr>
              <w:t>年3月</w:t>
            </w:r>
          </w:p>
        </w:tc>
        <w:tc>
          <w:tcPr>
            <w:tcW w:w="4264" w:type="dxa"/>
            <w:gridSpan w:val="2"/>
            <w:tcBorders>
              <w:top w:val="single" w:sz="4" w:space="0" w:color="auto"/>
              <w:left w:val="nil"/>
              <w:bottom w:val="single" w:sz="4" w:space="0" w:color="auto"/>
              <w:right w:val="single" w:sz="4" w:space="0" w:color="auto"/>
            </w:tcBorders>
          </w:tcPr>
          <w:p w:rsidR="00633EAC" w:rsidRDefault="008E3AD0" w:rsidP="00CD1BCC">
            <w:pPr>
              <w:spacing w:line="440" w:lineRule="exact"/>
              <w:ind w:right="482" w:firstLineChars="150" w:firstLine="420"/>
              <w:rPr>
                <w:rFonts w:ascii="宋体" w:cs="宋体"/>
                <w:sz w:val="28"/>
                <w:szCs w:val="28"/>
              </w:rPr>
            </w:pPr>
            <w:r>
              <w:rPr>
                <w:rFonts w:ascii="宋体" w:cs="宋体" w:hint="eastAsia"/>
                <w:sz w:val="28"/>
                <w:szCs w:val="28"/>
              </w:rPr>
              <w:t>2017-2019年</w:t>
            </w:r>
            <w:r w:rsidR="00633EAC">
              <w:rPr>
                <w:rFonts w:ascii="宋体" w:cs="宋体" w:hint="eastAsia"/>
                <w:sz w:val="28"/>
                <w:szCs w:val="28"/>
              </w:rPr>
              <w:t>9月</w:t>
            </w:r>
          </w:p>
        </w:tc>
      </w:tr>
      <w:tr w:rsidR="00633EAC" w:rsidTr="0030762D">
        <w:tc>
          <w:tcPr>
            <w:tcW w:w="2132" w:type="dxa"/>
            <w:tcBorders>
              <w:top w:val="single" w:sz="4" w:space="0" w:color="auto"/>
              <w:left w:val="single" w:sz="4" w:space="0" w:color="auto"/>
              <w:bottom w:val="single" w:sz="4" w:space="0" w:color="auto"/>
              <w:right w:val="single" w:sz="4" w:space="0" w:color="auto"/>
            </w:tcBorders>
          </w:tcPr>
          <w:p w:rsidR="00633EAC" w:rsidRDefault="00633EAC" w:rsidP="0030762D">
            <w:pPr>
              <w:spacing w:line="440" w:lineRule="exact"/>
              <w:ind w:right="482"/>
              <w:rPr>
                <w:rFonts w:ascii="宋体" w:cs="宋体"/>
                <w:sz w:val="28"/>
                <w:szCs w:val="28"/>
              </w:rPr>
            </w:pPr>
            <w:r>
              <w:rPr>
                <w:rFonts w:ascii="宋体" w:cs="宋体" w:hint="eastAsia"/>
                <w:sz w:val="28"/>
                <w:szCs w:val="28"/>
              </w:rPr>
              <w:t>名称</w:t>
            </w:r>
          </w:p>
        </w:tc>
        <w:tc>
          <w:tcPr>
            <w:tcW w:w="2132" w:type="dxa"/>
            <w:tcBorders>
              <w:top w:val="single" w:sz="4" w:space="0" w:color="auto"/>
              <w:left w:val="nil"/>
              <w:bottom w:val="single" w:sz="4" w:space="0" w:color="auto"/>
              <w:right w:val="single" w:sz="4" w:space="0" w:color="auto"/>
            </w:tcBorders>
          </w:tcPr>
          <w:p w:rsidR="00633EAC" w:rsidRDefault="00633EAC" w:rsidP="0030762D">
            <w:pPr>
              <w:spacing w:line="440" w:lineRule="exact"/>
              <w:ind w:right="482"/>
              <w:rPr>
                <w:rFonts w:ascii="宋体" w:cs="宋体"/>
                <w:sz w:val="28"/>
                <w:szCs w:val="28"/>
              </w:rPr>
            </w:pPr>
            <w:r>
              <w:rPr>
                <w:rFonts w:ascii="宋体" w:cs="宋体" w:hint="eastAsia"/>
                <w:sz w:val="28"/>
                <w:szCs w:val="28"/>
              </w:rPr>
              <w:t>数量</w:t>
            </w:r>
          </w:p>
        </w:tc>
        <w:tc>
          <w:tcPr>
            <w:tcW w:w="2132" w:type="dxa"/>
            <w:tcBorders>
              <w:top w:val="single" w:sz="4" w:space="0" w:color="auto"/>
              <w:left w:val="nil"/>
              <w:bottom w:val="single" w:sz="4" w:space="0" w:color="auto"/>
              <w:right w:val="single" w:sz="4" w:space="0" w:color="auto"/>
            </w:tcBorders>
          </w:tcPr>
          <w:p w:rsidR="00633EAC" w:rsidRDefault="00633EAC" w:rsidP="0030762D">
            <w:pPr>
              <w:spacing w:line="440" w:lineRule="exact"/>
              <w:ind w:right="482"/>
              <w:rPr>
                <w:rFonts w:ascii="宋体" w:cs="宋体"/>
                <w:sz w:val="28"/>
                <w:szCs w:val="28"/>
              </w:rPr>
            </w:pPr>
            <w:r>
              <w:rPr>
                <w:rFonts w:ascii="宋体" w:cs="宋体" w:hint="eastAsia"/>
                <w:sz w:val="28"/>
                <w:szCs w:val="28"/>
              </w:rPr>
              <w:t>名称</w:t>
            </w:r>
          </w:p>
        </w:tc>
        <w:tc>
          <w:tcPr>
            <w:tcW w:w="2132" w:type="dxa"/>
            <w:tcBorders>
              <w:top w:val="single" w:sz="4" w:space="0" w:color="auto"/>
              <w:left w:val="nil"/>
              <w:bottom w:val="single" w:sz="4" w:space="0" w:color="auto"/>
              <w:right w:val="single" w:sz="4" w:space="0" w:color="auto"/>
            </w:tcBorders>
          </w:tcPr>
          <w:p w:rsidR="00633EAC" w:rsidRDefault="00633EAC" w:rsidP="0030762D">
            <w:pPr>
              <w:spacing w:line="440" w:lineRule="exact"/>
              <w:ind w:right="482"/>
              <w:rPr>
                <w:rFonts w:ascii="宋体" w:cs="宋体"/>
                <w:sz w:val="28"/>
                <w:szCs w:val="28"/>
              </w:rPr>
            </w:pPr>
            <w:r>
              <w:rPr>
                <w:rFonts w:ascii="宋体" w:cs="宋体" w:hint="eastAsia"/>
                <w:sz w:val="28"/>
                <w:szCs w:val="28"/>
              </w:rPr>
              <w:t>数量</w:t>
            </w:r>
          </w:p>
        </w:tc>
      </w:tr>
      <w:tr w:rsidR="00633EAC" w:rsidTr="0030762D">
        <w:tc>
          <w:tcPr>
            <w:tcW w:w="2132" w:type="dxa"/>
            <w:tcBorders>
              <w:top w:val="single" w:sz="4" w:space="0" w:color="auto"/>
              <w:left w:val="single" w:sz="4" w:space="0" w:color="auto"/>
              <w:bottom w:val="single" w:sz="4" w:space="0" w:color="auto"/>
              <w:right w:val="single" w:sz="4" w:space="0" w:color="auto"/>
            </w:tcBorders>
          </w:tcPr>
          <w:p w:rsidR="00633EAC" w:rsidRDefault="00633EAC" w:rsidP="0030762D">
            <w:pPr>
              <w:spacing w:line="440" w:lineRule="exact"/>
              <w:ind w:right="482"/>
              <w:rPr>
                <w:rFonts w:ascii="宋体" w:cs="宋体"/>
                <w:sz w:val="28"/>
                <w:szCs w:val="28"/>
              </w:rPr>
            </w:pPr>
            <w:r>
              <w:rPr>
                <w:rFonts w:ascii="宋体" w:cs="宋体" w:hint="eastAsia"/>
                <w:sz w:val="28"/>
                <w:szCs w:val="28"/>
              </w:rPr>
              <w:t>绝缘手套</w:t>
            </w:r>
          </w:p>
        </w:tc>
        <w:tc>
          <w:tcPr>
            <w:tcW w:w="2132" w:type="dxa"/>
            <w:tcBorders>
              <w:top w:val="single" w:sz="4" w:space="0" w:color="auto"/>
              <w:left w:val="nil"/>
              <w:bottom w:val="single" w:sz="4" w:space="0" w:color="auto"/>
              <w:right w:val="single" w:sz="4" w:space="0" w:color="auto"/>
            </w:tcBorders>
          </w:tcPr>
          <w:p w:rsidR="00633EAC" w:rsidRDefault="00633EAC" w:rsidP="0030762D">
            <w:pPr>
              <w:spacing w:line="440" w:lineRule="exact"/>
              <w:ind w:right="482"/>
              <w:rPr>
                <w:rFonts w:ascii="宋体" w:cs="宋体"/>
                <w:sz w:val="28"/>
                <w:szCs w:val="28"/>
              </w:rPr>
            </w:pPr>
            <w:r>
              <w:rPr>
                <w:rFonts w:ascii="宋体" w:cs="宋体" w:hint="eastAsia"/>
                <w:sz w:val="28"/>
                <w:szCs w:val="28"/>
              </w:rPr>
              <w:t>142只</w:t>
            </w:r>
          </w:p>
        </w:tc>
        <w:tc>
          <w:tcPr>
            <w:tcW w:w="2132" w:type="dxa"/>
            <w:tcBorders>
              <w:top w:val="single" w:sz="4" w:space="0" w:color="auto"/>
              <w:left w:val="nil"/>
              <w:bottom w:val="single" w:sz="4" w:space="0" w:color="auto"/>
              <w:right w:val="single" w:sz="4" w:space="0" w:color="auto"/>
            </w:tcBorders>
          </w:tcPr>
          <w:p w:rsidR="00633EAC" w:rsidRDefault="00633EAC" w:rsidP="0030762D">
            <w:pPr>
              <w:spacing w:line="440" w:lineRule="exact"/>
              <w:ind w:right="482"/>
              <w:rPr>
                <w:rFonts w:ascii="宋体" w:cs="宋体"/>
                <w:sz w:val="28"/>
                <w:szCs w:val="28"/>
              </w:rPr>
            </w:pPr>
            <w:r>
              <w:rPr>
                <w:rFonts w:ascii="宋体" w:cs="宋体" w:hint="eastAsia"/>
                <w:sz w:val="28"/>
                <w:szCs w:val="28"/>
              </w:rPr>
              <w:t>绝缘手套</w:t>
            </w:r>
          </w:p>
        </w:tc>
        <w:tc>
          <w:tcPr>
            <w:tcW w:w="2132" w:type="dxa"/>
            <w:tcBorders>
              <w:top w:val="single" w:sz="4" w:space="0" w:color="auto"/>
              <w:left w:val="nil"/>
              <w:bottom w:val="single" w:sz="4" w:space="0" w:color="auto"/>
              <w:right w:val="single" w:sz="4" w:space="0" w:color="auto"/>
            </w:tcBorders>
          </w:tcPr>
          <w:p w:rsidR="00633EAC" w:rsidRDefault="00633EAC" w:rsidP="0030762D">
            <w:pPr>
              <w:spacing w:line="440" w:lineRule="exact"/>
              <w:ind w:right="482"/>
              <w:rPr>
                <w:rFonts w:ascii="宋体" w:cs="宋体"/>
                <w:sz w:val="28"/>
                <w:szCs w:val="28"/>
              </w:rPr>
            </w:pPr>
            <w:r>
              <w:rPr>
                <w:rFonts w:ascii="宋体" w:cs="宋体" w:hint="eastAsia"/>
                <w:sz w:val="28"/>
                <w:szCs w:val="28"/>
              </w:rPr>
              <w:t>176只</w:t>
            </w:r>
          </w:p>
        </w:tc>
      </w:tr>
      <w:tr w:rsidR="00633EAC" w:rsidTr="0030762D">
        <w:tc>
          <w:tcPr>
            <w:tcW w:w="2132" w:type="dxa"/>
            <w:tcBorders>
              <w:top w:val="single" w:sz="4" w:space="0" w:color="auto"/>
              <w:left w:val="single" w:sz="4" w:space="0" w:color="auto"/>
              <w:bottom w:val="single" w:sz="4" w:space="0" w:color="auto"/>
              <w:right w:val="single" w:sz="4" w:space="0" w:color="auto"/>
            </w:tcBorders>
          </w:tcPr>
          <w:p w:rsidR="00633EAC" w:rsidRDefault="00633EAC" w:rsidP="0030762D">
            <w:pPr>
              <w:spacing w:line="440" w:lineRule="exact"/>
              <w:ind w:right="482"/>
              <w:rPr>
                <w:rFonts w:ascii="宋体" w:cs="宋体"/>
                <w:sz w:val="28"/>
                <w:szCs w:val="28"/>
              </w:rPr>
            </w:pPr>
            <w:r>
              <w:rPr>
                <w:rFonts w:ascii="宋体" w:cs="宋体" w:hint="eastAsia"/>
                <w:sz w:val="28"/>
                <w:szCs w:val="28"/>
              </w:rPr>
              <w:t>绝缘靴</w:t>
            </w:r>
          </w:p>
        </w:tc>
        <w:tc>
          <w:tcPr>
            <w:tcW w:w="2132" w:type="dxa"/>
            <w:tcBorders>
              <w:top w:val="single" w:sz="4" w:space="0" w:color="auto"/>
              <w:left w:val="nil"/>
              <w:bottom w:val="single" w:sz="4" w:space="0" w:color="auto"/>
              <w:right w:val="single" w:sz="4" w:space="0" w:color="auto"/>
            </w:tcBorders>
          </w:tcPr>
          <w:p w:rsidR="00633EAC" w:rsidRDefault="00633EAC" w:rsidP="0030762D">
            <w:pPr>
              <w:spacing w:line="440" w:lineRule="exact"/>
              <w:ind w:right="482"/>
              <w:rPr>
                <w:rFonts w:ascii="宋体" w:cs="宋体"/>
                <w:sz w:val="28"/>
                <w:szCs w:val="28"/>
              </w:rPr>
            </w:pPr>
            <w:r>
              <w:rPr>
                <w:rFonts w:ascii="宋体" w:cs="宋体" w:hint="eastAsia"/>
                <w:sz w:val="28"/>
                <w:szCs w:val="28"/>
              </w:rPr>
              <w:t>146只</w:t>
            </w:r>
          </w:p>
        </w:tc>
        <w:tc>
          <w:tcPr>
            <w:tcW w:w="2132" w:type="dxa"/>
            <w:tcBorders>
              <w:top w:val="single" w:sz="4" w:space="0" w:color="auto"/>
              <w:left w:val="nil"/>
              <w:bottom w:val="single" w:sz="4" w:space="0" w:color="auto"/>
              <w:right w:val="single" w:sz="4" w:space="0" w:color="auto"/>
            </w:tcBorders>
          </w:tcPr>
          <w:p w:rsidR="00633EAC" w:rsidRDefault="00633EAC" w:rsidP="0030762D">
            <w:pPr>
              <w:spacing w:line="440" w:lineRule="exact"/>
              <w:ind w:right="482"/>
              <w:rPr>
                <w:rFonts w:ascii="宋体" w:cs="宋体"/>
                <w:sz w:val="28"/>
                <w:szCs w:val="28"/>
              </w:rPr>
            </w:pPr>
            <w:r>
              <w:rPr>
                <w:rFonts w:ascii="宋体" w:cs="宋体" w:hint="eastAsia"/>
                <w:sz w:val="28"/>
                <w:szCs w:val="28"/>
              </w:rPr>
              <w:t>绝缘靴</w:t>
            </w:r>
          </w:p>
        </w:tc>
        <w:tc>
          <w:tcPr>
            <w:tcW w:w="2132" w:type="dxa"/>
            <w:tcBorders>
              <w:top w:val="single" w:sz="4" w:space="0" w:color="auto"/>
              <w:left w:val="nil"/>
              <w:bottom w:val="single" w:sz="4" w:space="0" w:color="auto"/>
              <w:right w:val="single" w:sz="4" w:space="0" w:color="auto"/>
            </w:tcBorders>
          </w:tcPr>
          <w:p w:rsidR="00633EAC" w:rsidRDefault="00633EAC" w:rsidP="0030762D">
            <w:pPr>
              <w:spacing w:line="440" w:lineRule="exact"/>
              <w:ind w:right="482"/>
              <w:rPr>
                <w:rFonts w:ascii="宋体" w:cs="宋体"/>
                <w:sz w:val="28"/>
                <w:szCs w:val="28"/>
              </w:rPr>
            </w:pPr>
            <w:r>
              <w:rPr>
                <w:rFonts w:ascii="宋体" w:cs="宋体" w:hint="eastAsia"/>
                <w:sz w:val="28"/>
                <w:szCs w:val="28"/>
              </w:rPr>
              <w:t>180只</w:t>
            </w:r>
          </w:p>
        </w:tc>
      </w:tr>
      <w:tr w:rsidR="00633EAC" w:rsidTr="0030762D">
        <w:tc>
          <w:tcPr>
            <w:tcW w:w="2132" w:type="dxa"/>
            <w:tcBorders>
              <w:top w:val="single" w:sz="4" w:space="0" w:color="auto"/>
              <w:left w:val="single" w:sz="4" w:space="0" w:color="auto"/>
              <w:bottom w:val="single" w:sz="4" w:space="0" w:color="auto"/>
              <w:right w:val="single" w:sz="4" w:space="0" w:color="auto"/>
            </w:tcBorders>
          </w:tcPr>
          <w:p w:rsidR="00633EAC" w:rsidRDefault="00633EAC" w:rsidP="0030762D">
            <w:pPr>
              <w:spacing w:line="440" w:lineRule="exact"/>
              <w:ind w:right="482"/>
              <w:rPr>
                <w:rFonts w:ascii="宋体" w:cs="宋体"/>
                <w:sz w:val="28"/>
                <w:szCs w:val="28"/>
              </w:rPr>
            </w:pPr>
            <w:r>
              <w:rPr>
                <w:rFonts w:ascii="宋体" w:cs="宋体" w:hint="eastAsia"/>
                <w:sz w:val="28"/>
                <w:szCs w:val="28"/>
              </w:rPr>
              <w:t>6KV验电器</w:t>
            </w:r>
          </w:p>
        </w:tc>
        <w:tc>
          <w:tcPr>
            <w:tcW w:w="2132" w:type="dxa"/>
            <w:tcBorders>
              <w:top w:val="single" w:sz="4" w:space="0" w:color="auto"/>
              <w:left w:val="nil"/>
              <w:bottom w:val="single" w:sz="4" w:space="0" w:color="auto"/>
              <w:right w:val="single" w:sz="4" w:space="0" w:color="auto"/>
            </w:tcBorders>
          </w:tcPr>
          <w:p w:rsidR="00633EAC" w:rsidRDefault="00633EAC" w:rsidP="0030762D">
            <w:pPr>
              <w:spacing w:line="440" w:lineRule="exact"/>
              <w:ind w:right="482"/>
              <w:rPr>
                <w:rFonts w:ascii="宋体" w:cs="宋体"/>
                <w:sz w:val="28"/>
                <w:szCs w:val="28"/>
              </w:rPr>
            </w:pPr>
            <w:r>
              <w:rPr>
                <w:rFonts w:ascii="宋体" w:cs="宋体" w:hint="eastAsia"/>
                <w:sz w:val="28"/>
                <w:szCs w:val="28"/>
              </w:rPr>
              <w:t>44个</w:t>
            </w:r>
          </w:p>
        </w:tc>
        <w:tc>
          <w:tcPr>
            <w:tcW w:w="2132" w:type="dxa"/>
            <w:tcBorders>
              <w:top w:val="single" w:sz="4" w:space="0" w:color="auto"/>
              <w:left w:val="nil"/>
              <w:bottom w:val="single" w:sz="4" w:space="0" w:color="auto"/>
              <w:right w:val="single" w:sz="4" w:space="0" w:color="auto"/>
            </w:tcBorders>
          </w:tcPr>
          <w:p w:rsidR="00633EAC" w:rsidRDefault="00633EAC" w:rsidP="0030762D">
            <w:pPr>
              <w:spacing w:line="440" w:lineRule="exact"/>
              <w:ind w:right="482"/>
              <w:rPr>
                <w:rFonts w:ascii="宋体" w:cs="宋体"/>
                <w:sz w:val="28"/>
                <w:szCs w:val="28"/>
              </w:rPr>
            </w:pPr>
            <w:r>
              <w:rPr>
                <w:rFonts w:ascii="宋体" w:cs="宋体" w:hint="eastAsia"/>
                <w:sz w:val="28"/>
                <w:szCs w:val="28"/>
              </w:rPr>
              <w:t>6KV验电器</w:t>
            </w:r>
          </w:p>
        </w:tc>
        <w:tc>
          <w:tcPr>
            <w:tcW w:w="2132" w:type="dxa"/>
            <w:tcBorders>
              <w:top w:val="single" w:sz="4" w:space="0" w:color="auto"/>
              <w:left w:val="nil"/>
              <w:bottom w:val="single" w:sz="4" w:space="0" w:color="auto"/>
              <w:right w:val="single" w:sz="4" w:space="0" w:color="auto"/>
            </w:tcBorders>
          </w:tcPr>
          <w:p w:rsidR="00633EAC" w:rsidRDefault="00633EAC" w:rsidP="0030762D">
            <w:pPr>
              <w:spacing w:line="440" w:lineRule="exact"/>
              <w:ind w:right="482"/>
              <w:rPr>
                <w:rFonts w:ascii="宋体" w:cs="宋体"/>
                <w:sz w:val="28"/>
                <w:szCs w:val="28"/>
              </w:rPr>
            </w:pPr>
            <w:r>
              <w:rPr>
                <w:rFonts w:ascii="宋体" w:cs="宋体" w:hint="eastAsia"/>
                <w:sz w:val="28"/>
                <w:szCs w:val="28"/>
              </w:rPr>
              <w:t>27个</w:t>
            </w:r>
          </w:p>
        </w:tc>
      </w:tr>
      <w:tr w:rsidR="00633EAC" w:rsidTr="0030762D">
        <w:tc>
          <w:tcPr>
            <w:tcW w:w="2132" w:type="dxa"/>
            <w:tcBorders>
              <w:top w:val="single" w:sz="4" w:space="0" w:color="auto"/>
              <w:left w:val="single" w:sz="4" w:space="0" w:color="auto"/>
              <w:bottom w:val="single" w:sz="4" w:space="0" w:color="auto"/>
              <w:right w:val="single" w:sz="4" w:space="0" w:color="auto"/>
            </w:tcBorders>
          </w:tcPr>
          <w:p w:rsidR="00633EAC" w:rsidRDefault="00633EAC" w:rsidP="0030762D">
            <w:pPr>
              <w:spacing w:line="440" w:lineRule="exact"/>
              <w:ind w:right="482"/>
              <w:rPr>
                <w:rFonts w:ascii="宋体" w:cs="宋体"/>
                <w:sz w:val="28"/>
                <w:szCs w:val="28"/>
              </w:rPr>
            </w:pPr>
            <w:r>
              <w:rPr>
                <w:rFonts w:ascii="宋体" w:cs="宋体" w:hint="eastAsia"/>
                <w:sz w:val="28"/>
                <w:szCs w:val="28"/>
              </w:rPr>
              <w:t>绝缘棒</w:t>
            </w:r>
          </w:p>
        </w:tc>
        <w:tc>
          <w:tcPr>
            <w:tcW w:w="2132" w:type="dxa"/>
            <w:tcBorders>
              <w:top w:val="single" w:sz="4" w:space="0" w:color="auto"/>
              <w:left w:val="nil"/>
              <w:bottom w:val="single" w:sz="4" w:space="0" w:color="auto"/>
              <w:right w:val="single" w:sz="4" w:space="0" w:color="auto"/>
            </w:tcBorders>
          </w:tcPr>
          <w:p w:rsidR="00633EAC" w:rsidRDefault="00633EAC" w:rsidP="0030762D">
            <w:pPr>
              <w:spacing w:line="440" w:lineRule="exact"/>
              <w:ind w:right="482"/>
              <w:rPr>
                <w:rFonts w:ascii="宋体" w:cs="宋体"/>
                <w:sz w:val="28"/>
                <w:szCs w:val="28"/>
              </w:rPr>
            </w:pPr>
            <w:r>
              <w:rPr>
                <w:rFonts w:ascii="宋体" w:cs="宋体" w:hint="eastAsia"/>
                <w:sz w:val="28"/>
                <w:szCs w:val="28"/>
              </w:rPr>
              <w:t>127根</w:t>
            </w:r>
          </w:p>
        </w:tc>
        <w:tc>
          <w:tcPr>
            <w:tcW w:w="2132" w:type="dxa"/>
            <w:tcBorders>
              <w:top w:val="single" w:sz="4" w:space="0" w:color="auto"/>
              <w:left w:val="nil"/>
              <w:bottom w:val="single" w:sz="4" w:space="0" w:color="auto"/>
              <w:right w:val="single" w:sz="4" w:space="0" w:color="auto"/>
            </w:tcBorders>
          </w:tcPr>
          <w:p w:rsidR="00633EAC" w:rsidRDefault="00633EAC" w:rsidP="0030762D">
            <w:pPr>
              <w:spacing w:line="440" w:lineRule="exact"/>
              <w:ind w:right="482"/>
              <w:rPr>
                <w:rFonts w:ascii="宋体" w:cs="宋体"/>
                <w:sz w:val="28"/>
                <w:szCs w:val="28"/>
              </w:rPr>
            </w:pPr>
            <w:r>
              <w:rPr>
                <w:rFonts w:ascii="宋体" w:cs="宋体" w:hint="eastAsia"/>
                <w:sz w:val="28"/>
                <w:szCs w:val="28"/>
              </w:rPr>
              <w:t>绝缘棒</w:t>
            </w:r>
          </w:p>
        </w:tc>
        <w:tc>
          <w:tcPr>
            <w:tcW w:w="2132" w:type="dxa"/>
            <w:tcBorders>
              <w:top w:val="single" w:sz="4" w:space="0" w:color="auto"/>
              <w:left w:val="nil"/>
              <w:bottom w:val="single" w:sz="4" w:space="0" w:color="auto"/>
              <w:right w:val="single" w:sz="4" w:space="0" w:color="auto"/>
            </w:tcBorders>
          </w:tcPr>
          <w:p w:rsidR="00633EAC" w:rsidRDefault="00633EAC" w:rsidP="0030762D">
            <w:pPr>
              <w:spacing w:line="440" w:lineRule="exact"/>
              <w:ind w:right="482"/>
              <w:rPr>
                <w:rFonts w:ascii="宋体" w:cs="宋体"/>
                <w:sz w:val="28"/>
                <w:szCs w:val="28"/>
              </w:rPr>
            </w:pPr>
            <w:r>
              <w:rPr>
                <w:rFonts w:ascii="宋体" w:cs="宋体" w:hint="eastAsia"/>
                <w:sz w:val="28"/>
                <w:szCs w:val="28"/>
              </w:rPr>
              <w:t>93个</w:t>
            </w:r>
          </w:p>
        </w:tc>
      </w:tr>
      <w:tr w:rsidR="00633EAC" w:rsidTr="0030762D">
        <w:tc>
          <w:tcPr>
            <w:tcW w:w="2132" w:type="dxa"/>
            <w:tcBorders>
              <w:top w:val="single" w:sz="4" w:space="0" w:color="auto"/>
              <w:left w:val="single" w:sz="4" w:space="0" w:color="auto"/>
              <w:bottom w:val="single" w:sz="4" w:space="0" w:color="auto"/>
              <w:right w:val="single" w:sz="4" w:space="0" w:color="auto"/>
            </w:tcBorders>
          </w:tcPr>
          <w:p w:rsidR="00633EAC" w:rsidRDefault="00633EAC" w:rsidP="0030762D">
            <w:pPr>
              <w:spacing w:line="440" w:lineRule="exact"/>
              <w:ind w:right="482"/>
              <w:rPr>
                <w:rFonts w:ascii="宋体" w:cs="宋体"/>
                <w:sz w:val="28"/>
                <w:szCs w:val="28"/>
              </w:rPr>
            </w:pPr>
            <w:r>
              <w:rPr>
                <w:rFonts w:ascii="宋体" w:cs="宋体" w:hint="eastAsia"/>
                <w:sz w:val="28"/>
                <w:szCs w:val="28"/>
              </w:rPr>
              <w:t>绝缘夹钳</w:t>
            </w:r>
          </w:p>
        </w:tc>
        <w:tc>
          <w:tcPr>
            <w:tcW w:w="2132" w:type="dxa"/>
            <w:tcBorders>
              <w:top w:val="single" w:sz="4" w:space="0" w:color="auto"/>
              <w:left w:val="nil"/>
              <w:bottom w:val="single" w:sz="4" w:space="0" w:color="auto"/>
              <w:right w:val="single" w:sz="4" w:space="0" w:color="auto"/>
            </w:tcBorders>
          </w:tcPr>
          <w:p w:rsidR="00633EAC" w:rsidRDefault="00633EAC" w:rsidP="0030762D">
            <w:pPr>
              <w:spacing w:line="440" w:lineRule="exact"/>
              <w:ind w:right="482"/>
              <w:rPr>
                <w:rFonts w:ascii="宋体" w:cs="宋体"/>
                <w:sz w:val="28"/>
                <w:szCs w:val="28"/>
              </w:rPr>
            </w:pPr>
            <w:r>
              <w:rPr>
                <w:rFonts w:ascii="宋体" w:cs="宋体" w:hint="eastAsia"/>
                <w:sz w:val="28"/>
                <w:szCs w:val="28"/>
              </w:rPr>
              <w:t>51根</w:t>
            </w:r>
          </w:p>
        </w:tc>
        <w:tc>
          <w:tcPr>
            <w:tcW w:w="2132" w:type="dxa"/>
            <w:tcBorders>
              <w:top w:val="single" w:sz="4" w:space="0" w:color="auto"/>
              <w:left w:val="nil"/>
              <w:bottom w:val="single" w:sz="4" w:space="0" w:color="auto"/>
              <w:right w:val="single" w:sz="4" w:space="0" w:color="auto"/>
            </w:tcBorders>
          </w:tcPr>
          <w:p w:rsidR="00633EAC" w:rsidRDefault="00633EAC" w:rsidP="0030762D">
            <w:pPr>
              <w:spacing w:line="440" w:lineRule="exact"/>
              <w:ind w:right="482"/>
              <w:rPr>
                <w:rFonts w:ascii="宋体" w:cs="宋体"/>
                <w:sz w:val="28"/>
                <w:szCs w:val="28"/>
              </w:rPr>
            </w:pPr>
            <w:r>
              <w:rPr>
                <w:rFonts w:ascii="宋体" w:cs="宋体" w:hint="eastAsia"/>
                <w:sz w:val="28"/>
                <w:szCs w:val="28"/>
              </w:rPr>
              <w:t>绝缘夹钳</w:t>
            </w:r>
          </w:p>
        </w:tc>
        <w:tc>
          <w:tcPr>
            <w:tcW w:w="2132" w:type="dxa"/>
            <w:tcBorders>
              <w:top w:val="single" w:sz="4" w:space="0" w:color="auto"/>
              <w:left w:val="nil"/>
              <w:bottom w:val="single" w:sz="4" w:space="0" w:color="auto"/>
              <w:right w:val="single" w:sz="4" w:space="0" w:color="auto"/>
            </w:tcBorders>
          </w:tcPr>
          <w:p w:rsidR="00633EAC" w:rsidRDefault="00633EAC" w:rsidP="0030762D">
            <w:pPr>
              <w:spacing w:line="440" w:lineRule="exact"/>
              <w:ind w:right="482"/>
              <w:rPr>
                <w:rFonts w:ascii="宋体" w:cs="宋体"/>
                <w:sz w:val="28"/>
                <w:szCs w:val="28"/>
              </w:rPr>
            </w:pPr>
            <w:r>
              <w:rPr>
                <w:rFonts w:ascii="宋体" w:cs="宋体" w:hint="eastAsia"/>
                <w:sz w:val="28"/>
                <w:szCs w:val="28"/>
              </w:rPr>
              <w:t>18根</w:t>
            </w:r>
          </w:p>
        </w:tc>
      </w:tr>
      <w:tr w:rsidR="00633EAC" w:rsidTr="0030762D">
        <w:tc>
          <w:tcPr>
            <w:tcW w:w="2132" w:type="dxa"/>
            <w:tcBorders>
              <w:top w:val="single" w:sz="4" w:space="0" w:color="auto"/>
              <w:left w:val="single" w:sz="4" w:space="0" w:color="auto"/>
              <w:bottom w:val="single" w:sz="4" w:space="0" w:color="auto"/>
              <w:right w:val="single" w:sz="4" w:space="0" w:color="auto"/>
            </w:tcBorders>
          </w:tcPr>
          <w:p w:rsidR="00633EAC" w:rsidRDefault="00633EAC" w:rsidP="0030762D">
            <w:pPr>
              <w:spacing w:line="440" w:lineRule="exact"/>
              <w:ind w:right="482"/>
              <w:rPr>
                <w:rFonts w:ascii="宋体" w:cs="宋体"/>
                <w:sz w:val="28"/>
                <w:szCs w:val="28"/>
              </w:rPr>
            </w:pPr>
            <w:r>
              <w:rPr>
                <w:rFonts w:ascii="宋体" w:cs="宋体" w:hint="eastAsia"/>
                <w:sz w:val="28"/>
                <w:szCs w:val="28"/>
              </w:rPr>
              <w:t>接地线</w:t>
            </w:r>
          </w:p>
        </w:tc>
        <w:tc>
          <w:tcPr>
            <w:tcW w:w="2132" w:type="dxa"/>
            <w:tcBorders>
              <w:top w:val="single" w:sz="4" w:space="0" w:color="auto"/>
              <w:left w:val="nil"/>
              <w:bottom w:val="single" w:sz="4" w:space="0" w:color="auto"/>
              <w:right w:val="single" w:sz="4" w:space="0" w:color="auto"/>
            </w:tcBorders>
          </w:tcPr>
          <w:p w:rsidR="00633EAC" w:rsidRDefault="00D631D8" w:rsidP="0030762D">
            <w:pPr>
              <w:spacing w:line="440" w:lineRule="exact"/>
              <w:ind w:right="482"/>
              <w:rPr>
                <w:rFonts w:ascii="宋体" w:cs="宋体"/>
                <w:sz w:val="28"/>
                <w:szCs w:val="28"/>
              </w:rPr>
            </w:pPr>
            <w:r>
              <w:rPr>
                <w:rFonts w:ascii="宋体" w:cs="宋体" w:hint="eastAsia"/>
                <w:sz w:val="28"/>
                <w:szCs w:val="28"/>
              </w:rPr>
              <w:t>30</w:t>
            </w:r>
            <w:r w:rsidR="00633EAC">
              <w:rPr>
                <w:rFonts w:ascii="宋体" w:cs="宋体" w:hint="eastAsia"/>
                <w:sz w:val="28"/>
                <w:szCs w:val="28"/>
              </w:rPr>
              <w:t>根</w:t>
            </w:r>
          </w:p>
        </w:tc>
        <w:tc>
          <w:tcPr>
            <w:tcW w:w="2132" w:type="dxa"/>
            <w:tcBorders>
              <w:top w:val="single" w:sz="4" w:space="0" w:color="auto"/>
              <w:left w:val="nil"/>
              <w:bottom w:val="single" w:sz="4" w:space="0" w:color="auto"/>
              <w:right w:val="single" w:sz="4" w:space="0" w:color="auto"/>
            </w:tcBorders>
          </w:tcPr>
          <w:p w:rsidR="00633EAC" w:rsidRDefault="00633EAC" w:rsidP="0030762D">
            <w:pPr>
              <w:spacing w:line="440" w:lineRule="exact"/>
              <w:ind w:right="482"/>
              <w:rPr>
                <w:rFonts w:ascii="宋体" w:cs="宋体"/>
                <w:sz w:val="28"/>
                <w:szCs w:val="28"/>
              </w:rPr>
            </w:pPr>
            <w:r>
              <w:rPr>
                <w:rFonts w:ascii="宋体" w:cs="宋体" w:hint="eastAsia"/>
                <w:sz w:val="28"/>
                <w:szCs w:val="28"/>
              </w:rPr>
              <w:t>接地线</w:t>
            </w:r>
          </w:p>
        </w:tc>
        <w:tc>
          <w:tcPr>
            <w:tcW w:w="2132" w:type="dxa"/>
            <w:tcBorders>
              <w:top w:val="single" w:sz="4" w:space="0" w:color="auto"/>
              <w:left w:val="nil"/>
              <w:bottom w:val="single" w:sz="4" w:space="0" w:color="auto"/>
              <w:right w:val="single" w:sz="4" w:space="0" w:color="auto"/>
            </w:tcBorders>
          </w:tcPr>
          <w:p w:rsidR="00633EAC" w:rsidRDefault="00D631D8" w:rsidP="0030762D">
            <w:pPr>
              <w:spacing w:line="440" w:lineRule="exact"/>
              <w:ind w:right="482"/>
              <w:rPr>
                <w:rFonts w:ascii="宋体" w:cs="宋体"/>
                <w:sz w:val="28"/>
                <w:szCs w:val="28"/>
              </w:rPr>
            </w:pPr>
            <w:r>
              <w:rPr>
                <w:rFonts w:ascii="宋体" w:cs="宋体" w:hint="eastAsia"/>
                <w:sz w:val="28"/>
                <w:szCs w:val="28"/>
              </w:rPr>
              <w:t>2</w:t>
            </w:r>
            <w:r w:rsidR="00633EAC">
              <w:rPr>
                <w:rFonts w:ascii="宋体" w:cs="宋体" w:hint="eastAsia"/>
                <w:sz w:val="28"/>
                <w:szCs w:val="28"/>
              </w:rPr>
              <w:t>5根</w:t>
            </w:r>
          </w:p>
        </w:tc>
      </w:tr>
    </w:tbl>
    <w:p w:rsidR="00633EAC" w:rsidRDefault="00633EAC" w:rsidP="00633EAC">
      <w:pPr>
        <w:spacing w:line="360" w:lineRule="auto"/>
        <w:ind w:firstLineChars="196" w:firstLine="549"/>
        <w:rPr>
          <w:rFonts w:ascii="宋体" w:cs="宋体"/>
          <w:sz w:val="28"/>
          <w:szCs w:val="28"/>
        </w:rPr>
      </w:pPr>
      <w:r>
        <w:rPr>
          <w:rFonts w:ascii="宋体" w:cs="宋体" w:hint="eastAsia"/>
          <w:sz w:val="28"/>
          <w:szCs w:val="28"/>
        </w:rPr>
        <w:t>2.1.1常规项目：</w:t>
      </w:r>
    </w:p>
    <w:p w:rsidR="00633EAC" w:rsidRDefault="00633EAC" w:rsidP="00633EAC">
      <w:pPr>
        <w:spacing w:line="360" w:lineRule="auto"/>
        <w:ind w:firstLineChars="196" w:firstLine="549"/>
        <w:rPr>
          <w:rFonts w:ascii="宋体" w:cs="宋体"/>
          <w:sz w:val="28"/>
          <w:szCs w:val="28"/>
        </w:rPr>
      </w:pPr>
      <w:r>
        <w:rPr>
          <w:rFonts w:ascii="宋体" w:cs="宋体" w:hint="eastAsia"/>
          <w:sz w:val="28"/>
          <w:szCs w:val="28"/>
        </w:rPr>
        <w:t>1.6KV验电器起动电压试验</w:t>
      </w:r>
    </w:p>
    <w:p w:rsidR="00633EAC" w:rsidRDefault="00633EAC" w:rsidP="00633EAC">
      <w:pPr>
        <w:spacing w:line="360" w:lineRule="auto"/>
        <w:ind w:firstLineChars="196" w:firstLine="549"/>
        <w:rPr>
          <w:rFonts w:ascii="宋体" w:cs="宋体"/>
          <w:sz w:val="28"/>
          <w:szCs w:val="28"/>
        </w:rPr>
      </w:pPr>
      <w:r>
        <w:rPr>
          <w:rFonts w:ascii="宋体" w:cs="宋体" w:hint="eastAsia"/>
          <w:sz w:val="28"/>
          <w:szCs w:val="28"/>
        </w:rPr>
        <w:t>2.6KV验电器工频耐压试验</w:t>
      </w:r>
    </w:p>
    <w:p w:rsidR="00633EAC" w:rsidRDefault="00633EAC" w:rsidP="00633EAC">
      <w:pPr>
        <w:spacing w:line="360" w:lineRule="auto"/>
        <w:ind w:firstLineChars="196" w:firstLine="549"/>
        <w:rPr>
          <w:rFonts w:ascii="宋体" w:cs="宋体"/>
          <w:sz w:val="28"/>
          <w:szCs w:val="28"/>
        </w:rPr>
      </w:pPr>
      <w:r>
        <w:rPr>
          <w:rFonts w:ascii="宋体" w:cs="宋体" w:hint="eastAsia"/>
          <w:sz w:val="28"/>
          <w:szCs w:val="28"/>
        </w:rPr>
        <w:t>3.接地线成组直流电阻试验</w:t>
      </w:r>
    </w:p>
    <w:p w:rsidR="00633EAC" w:rsidRDefault="00633EAC" w:rsidP="00633EAC">
      <w:pPr>
        <w:spacing w:line="360" w:lineRule="auto"/>
        <w:ind w:firstLineChars="196" w:firstLine="549"/>
        <w:rPr>
          <w:rFonts w:ascii="宋体" w:cs="宋体"/>
          <w:sz w:val="28"/>
          <w:szCs w:val="28"/>
        </w:rPr>
      </w:pPr>
      <w:r>
        <w:rPr>
          <w:rFonts w:ascii="宋体" w:cs="宋体" w:hint="eastAsia"/>
          <w:sz w:val="28"/>
          <w:szCs w:val="28"/>
        </w:rPr>
        <w:t>4.接地线工频耐压试验</w:t>
      </w:r>
    </w:p>
    <w:p w:rsidR="00633EAC" w:rsidRDefault="00633EAC" w:rsidP="00633EAC">
      <w:pPr>
        <w:spacing w:line="360" w:lineRule="auto"/>
        <w:ind w:firstLineChars="196" w:firstLine="549"/>
        <w:rPr>
          <w:rFonts w:ascii="宋体" w:cs="宋体"/>
          <w:sz w:val="28"/>
          <w:szCs w:val="28"/>
        </w:rPr>
      </w:pPr>
      <w:r>
        <w:rPr>
          <w:rFonts w:ascii="宋体" w:cs="宋体" w:hint="eastAsia"/>
          <w:sz w:val="28"/>
          <w:szCs w:val="28"/>
        </w:rPr>
        <w:t>5.绝缘手套工频耐压试验</w:t>
      </w:r>
    </w:p>
    <w:p w:rsidR="00633EAC" w:rsidRDefault="00633EAC" w:rsidP="00633EAC">
      <w:pPr>
        <w:spacing w:line="360" w:lineRule="auto"/>
        <w:ind w:firstLineChars="196" w:firstLine="549"/>
        <w:rPr>
          <w:rFonts w:ascii="宋体" w:cs="宋体"/>
          <w:sz w:val="28"/>
          <w:szCs w:val="28"/>
        </w:rPr>
      </w:pPr>
      <w:r>
        <w:rPr>
          <w:rFonts w:ascii="宋体" w:cs="宋体" w:hint="eastAsia"/>
          <w:sz w:val="28"/>
          <w:szCs w:val="28"/>
        </w:rPr>
        <w:t>6.绝缘靴工频耐压试验</w:t>
      </w:r>
    </w:p>
    <w:p w:rsidR="00633EAC" w:rsidRDefault="00633EAC" w:rsidP="00633EAC">
      <w:pPr>
        <w:spacing w:line="360" w:lineRule="auto"/>
        <w:ind w:firstLineChars="196" w:firstLine="549"/>
        <w:rPr>
          <w:rFonts w:ascii="宋体" w:cs="宋体"/>
          <w:sz w:val="28"/>
          <w:szCs w:val="28"/>
        </w:rPr>
      </w:pPr>
      <w:r>
        <w:rPr>
          <w:rFonts w:ascii="宋体" w:cs="宋体" w:hint="eastAsia"/>
          <w:sz w:val="28"/>
          <w:szCs w:val="28"/>
        </w:rPr>
        <w:t>7.绝缘棒/绝缘夹钳工频耐压试验</w:t>
      </w:r>
    </w:p>
    <w:p w:rsidR="00633EAC" w:rsidRDefault="00633EAC" w:rsidP="00633EAC">
      <w:pPr>
        <w:spacing w:line="360" w:lineRule="auto"/>
        <w:ind w:firstLineChars="196" w:firstLine="549"/>
        <w:rPr>
          <w:rFonts w:ascii="宋体" w:cs="宋体"/>
          <w:sz w:val="28"/>
          <w:szCs w:val="28"/>
        </w:rPr>
      </w:pPr>
      <w:r>
        <w:rPr>
          <w:rFonts w:ascii="宋体" w:cs="宋体" w:hint="eastAsia"/>
          <w:sz w:val="28"/>
          <w:szCs w:val="28"/>
        </w:rPr>
        <w:t>2.1.2其他项目：</w:t>
      </w:r>
    </w:p>
    <w:p w:rsidR="00633EAC" w:rsidRDefault="00633EAC" w:rsidP="00633EAC">
      <w:pPr>
        <w:spacing w:line="360" w:lineRule="auto"/>
        <w:ind w:firstLineChars="200" w:firstLine="560"/>
        <w:rPr>
          <w:rFonts w:ascii="宋体" w:cs="宋体"/>
          <w:sz w:val="28"/>
          <w:szCs w:val="28"/>
        </w:rPr>
      </w:pPr>
      <w:r>
        <w:rPr>
          <w:rFonts w:ascii="宋体" w:cs="宋体" w:hint="eastAsia"/>
          <w:sz w:val="28"/>
          <w:szCs w:val="28"/>
        </w:rPr>
        <w:t>1.所有工器具的外观检查。</w:t>
      </w:r>
    </w:p>
    <w:p w:rsidR="00633EAC" w:rsidRDefault="00633EAC" w:rsidP="00633EAC">
      <w:pPr>
        <w:spacing w:line="360" w:lineRule="auto"/>
        <w:ind w:firstLineChars="200" w:firstLine="560"/>
        <w:rPr>
          <w:rFonts w:ascii="宋体" w:cs="宋体"/>
          <w:sz w:val="28"/>
          <w:szCs w:val="28"/>
        </w:rPr>
      </w:pPr>
      <w:r>
        <w:rPr>
          <w:rFonts w:ascii="宋体" w:cs="宋体" w:hint="eastAsia"/>
          <w:sz w:val="28"/>
          <w:szCs w:val="28"/>
        </w:rPr>
        <w:t>2.连接部件紧固</w:t>
      </w:r>
    </w:p>
    <w:p w:rsidR="00633EAC" w:rsidRDefault="00633EAC" w:rsidP="00633EAC">
      <w:pPr>
        <w:spacing w:line="360" w:lineRule="auto"/>
        <w:ind w:firstLineChars="200" w:firstLine="560"/>
        <w:rPr>
          <w:rFonts w:ascii="宋体" w:cs="宋体"/>
          <w:sz w:val="28"/>
          <w:szCs w:val="28"/>
        </w:rPr>
      </w:pPr>
      <w:r>
        <w:rPr>
          <w:rFonts w:ascii="宋体" w:cs="宋体" w:hint="eastAsia"/>
          <w:sz w:val="28"/>
          <w:szCs w:val="28"/>
        </w:rPr>
        <w:t>3.验电器的声光显示测试。</w:t>
      </w:r>
    </w:p>
    <w:p w:rsidR="00633EAC" w:rsidRDefault="00633EAC" w:rsidP="00633EAC">
      <w:pPr>
        <w:spacing w:line="360" w:lineRule="auto"/>
        <w:ind w:firstLineChars="196" w:firstLine="549"/>
        <w:rPr>
          <w:rFonts w:ascii="宋体" w:cs="宋体"/>
          <w:sz w:val="28"/>
          <w:szCs w:val="28"/>
        </w:rPr>
      </w:pPr>
      <w:r>
        <w:rPr>
          <w:rFonts w:ascii="宋体" w:cs="宋体" w:hint="eastAsia"/>
          <w:sz w:val="28"/>
          <w:szCs w:val="28"/>
        </w:rPr>
        <w:t>2.2 非供货范围</w:t>
      </w:r>
    </w:p>
    <w:p w:rsidR="00633EAC" w:rsidRDefault="00633EAC" w:rsidP="00633EAC">
      <w:pPr>
        <w:spacing w:line="360" w:lineRule="auto"/>
        <w:ind w:firstLine="495"/>
        <w:rPr>
          <w:rFonts w:ascii="宋体" w:cs="宋体"/>
          <w:sz w:val="28"/>
          <w:szCs w:val="28"/>
        </w:rPr>
      </w:pPr>
      <w:r>
        <w:rPr>
          <w:rFonts w:ascii="宋体" w:cs="宋体" w:hint="eastAsia"/>
          <w:sz w:val="28"/>
          <w:szCs w:val="28"/>
        </w:rPr>
        <w:t>1．试验所需的工具、仪器仪表等。</w:t>
      </w:r>
    </w:p>
    <w:p w:rsidR="00633EAC" w:rsidRDefault="00633EAC" w:rsidP="00633EAC">
      <w:pPr>
        <w:spacing w:line="360" w:lineRule="auto"/>
        <w:ind w:firstLine="495"/>
        <w:rPr>
          <w:rFonts w:ascii="宋体" w:cs="宋体"/>
          <w:b/>
          <w:bCs/>
          <w:sz w:val="28"/>
          <w:szCs w:val="28"/>
        </w:rPr>
      </w:pPr>
      <w:r>
        <w:rPr>
          <w:rFonts w:ascii="宋体" w:cs="宋体" w:hint="eastAsia"/>
          <w:b/>
          <w:bCs/>
          <w:sz w:val="28"/>
          <w:szCs w:val="28"/>
        </w:rPr>
        <w:t>三、技术要求</w:t>
      </w:r>
    </w:p>
    <w:p w:rsidR="00633EAC" w:rsidRDefault="00633EAC" w:rsidP="00633EAC">
      <w:pPr>
        <w:spacing w:line="440" w:lineRule="exact"/>
        <w:ind w:right="32" w:firstLineChars="200" w:firstLine="560"/>
        <w:rPr>
          <w:rFonts w:ascii="宋体" w:cs="宋体"/>
          <w:sz w:val="28"/>
          <w:szCs w:val="28"/>
        </w:rPr>
      </w:pPr>
      <w:r>
        <w:rPr>
          <w:rFonts w:ascii="宋体" w:cs="宋体" w:hint="eastAsia"/>
          <w:sz w:val="28"/>
          <w:szCs w:val="28"/>
        </w:rPr>
        <w:lastRenderedPageBreak/>
        <w:t xml:space="preserve">3.1 严格执行本技术要求第一项“使用标准和规范”，对安全用具进行预防性试验。 </w:t>
      </w:r>
    </w:p>
    <w:p w:rsidR="00633EAC" w:rsidRDefault="00633EAC" w:rsidP="00633EAC">
      <w:pPr>
        <w:spacing w:line="360" w:lineRule="auto"/>
        <w:ind w:firstLineChars="200" w:firstLine="560"/>
        <w:rPr>
          <w:rFonts w:ascii="宋体" w:cs="宋体"/>
          <w:sz w:val="28"/>
          <w:szCs w:val="28"/>
        </w:rPr>
      </w:pPr>
      <w:r>
        <w:rPr>
          <w:rFonts w:ascii="宋体" w:cs="宋体" w:hint="eastAsia"/>
          <w:sz w:val="28"/>
          <w:szCs w:val="28"/>
        </w:rPr>
        <w:t>3.2 由于试验不当原因造成的零部件是否缺失或漆承力部存在断裂隐患的需要进行补库处理。</w:t>
      </w:r>
    </w:p>
    <w:p w:rsidR="00633EAC" w:rsidRDefault="00633EAC" w:rsidP="00633EAC">
      <w:pPr>
        <w:spacing w:line="440" w:lineRule="exact"/>
        <w:ind w:right="482" w:firstLineChars="247" w:firstLine="694"/>
        <w:rPr>
          <w:rFonts w:ascii="宋体" w:cs="宋体"/>
          <w:b/>
          <w:bCs/>
          <w:sz w:val="28"/>
          <w:szCs w:val="28"/>
        </w:rPr>
      </w:pPr>
      <w:r>
        <w:rPr>
          <w:rFonts w:ascii="宋体" w:cs="宋体" w:hint="eastAsia"/>
          <w:b/>
          <w:bCs/>
          <w:sz w:val="28"/>
          <w:szCs w:val="28"/>
        </w:rPr>
        <w:t>四、施工要求</w:t>
      </w:r>
    </w:p>
    <w:p w:rsidR="00633EAC" w:rsidRDefault="00633EAC" w:rsidP="00633EAC">
      <w:pPr>
        <w:spacing w:line="360" w:lineRule="auto"/>
        <w:ind w:firstLineChars="196" w:firstLine="549"/>
        <w:rPr>
          <w:rFonts w:ascii="宋体" w:cs="宋体"/>
          <w:sz w:val="28"/>
          <w:szCs w:val="28"/>
        </w:rPr>
      </w:pPr>
      <w:r>
        <w:rPr>
          <w:rFonts w:ascii="宋体" w:cs="宋体" w:hint="eastAsia"/>
          <w:sz w:val="28"/>
          <w:szCs w:val="28"/>
        </w:rPr>
        <w:t>4.1 试验单位必须具备相应的电力安全工器具预防性试验企业资质；</w:t>
      </w:r>
    </w:p>
    <w:p w:rsidR="00633EAC" w:rsidRDefault="00633EAC" w:rsidP="00633EAC">
      <w:pPr>
        <w:spacing w:line="360" w:lineRule="auto"/>
        <w:ind w:firstLineChars="196" w:firstLine="549"/>
        <w:rPr>
          <w:rFonts w:ascii="宋体" w:cs="宋体"/>
          <w:sz w:val="28"/>
          <w:szCs w:val="28"/>
        </w:rPr>
      </w:pPr>
      <w:r>
        <w:rPr>
          <w:rFonts w:ascii="宋体" w:cs="宋体" w:hint="eastAsia"/>
          <w:sz w:val="28"/>
          <w:szCs w:val="28"/>
        </w:rPr>
        <w:t>4.2 试验单位必须组织单独的安全监督小组，对试验现场安全措施进行把控，并按港务公司电力规程规定办理相应手续（开具第二种工作票等）后进行试验，试验完毕后恢复现场并办理相应结票手续后离场；</w:t>
      </w:r>
    </w:p>
    <w:p w:rsidR="00633EAC" w:rsidRDefault="00633EAC" w:rsidP="00633EAC">
      <w:pPr>
        <w:spacing w:line="360" w:lineRule="auto"/>
        <w:ind w:firstLineChars="196" w:firstLine="549"/>
        <w:rPr>
          <w:rFonts w:ascii="宋体" w:cs="宋体"/>
          <w:sz w:val="28"/>
          <w:szCs w:val="28"/>
        </w:rPr>
      </w:pPr>
      <w:r>
        <w:rPr>
          <w:rFonts w:ascii="宋体" w:cs="宋体" w:hint="eastAsia"/>
          <w:sz w:val="28"/>
          <w:szCs w:val="28"/>
        </w:rPr>
        <w:t>4.3 相关试验人员必须持证上岗。</w:t>
      </w:r>
    </w:p>
    <w:p w:rsidR="00633EAC" w:rsidRDefault="00633EAC" w:rsidP="00633EAC">
      <w:pPr>
        <w:spacing w:line="360" w:lineRule="auto"/>
        <w:ind w:firstLineChars="176" w:firstLine="493"/>
        <w:rPr>
          <w:rFonts w:ascii="宋体" w:cs="宋体"/>
          <w:sz w:val="28"/>
          <w:szCs w:val="28"/>
        </w:rPr>
      </w:pPr>
      <w:r>
        <w:rPr>
          <w:rFonts w:ascii="宋体" w:cs="宋体" w:hint="eastAsia"/>
          <w:sz w:val="28"/>
          <w:szCs w:val="28"/>
        </w:rPr>
        <w:t>4.4本项目内所有试验项目所需校验用仪器、仪表均由乙方提供，且校验用仪器、仪表必须经过市级及市级以上的质量技术监督局所属的计量所检验，合格证书在检验有效期内。</w:t>
      </w:r>
    </w:p>
    <w:p w:rsidR="00633EAC" w:rsidRDefault="00633EAC" w:rsidP="00633EAC">
      <w:pPr>
        <w:spacing w:line="440" w:lineRule="exact"/>
        <w:ind w:right="482" w:firstLineChars="250" w:firstLine="703"/>
        <w:rPr>
          <w:rFonts w:ascii="宋体" w:cs="宋体"/>
          <w:b/>
          <w:bCs/>
          <w:sz w:val="28"/>
          <w:szCs w:val="28"/>
        </w:rPr>
      </w:pPr>
      <w:r>
        <w:rPr>
          <w:rFonts w:ascii="宋体" w:cs="宋体" w:hint="eastAsia"/>
          <w:b/>
          <w:bCs/>
          <w:sz w:val="28"/>
          <w:szCs w:val="28"/>
        </w:rPr>
        <w:t>五、工期要求</w:t>
      </w:r>
    </w:p>
    <w:p w:rsidR="00633EAC" w:rsidRDefault="00C96206" w:rsidP="00633EAC">
      <w:pPr>
        <w:spacing w:line="440" w:lineRule="exact"/>
        <w:ind w:right="32" w:firstLineChars="200" w:firstLine="560"/>
        <w:rPr>
          <w:rFonts w:ascii="宋体" w:cs="宋体"/>
          <w:sz w:val="28"/>
          <w:szCs w:val="28"/>
        </w:rPr>
      </w:pPr>
      <w:r>
        <w:rPr>
          <w:rFonts w:ascii="宋体" w:cs="宋体" w:hint="eastAsia"/>
          <w:sz w:val="28"/>
          <w:szCs w:val="28"/>
        </w:rPr>
        <w:t>2017-2019</w:t>
      </w:r>
      <w:r w:rsidR="00633EAC">
        <w:rPr>
          <w:rFonts w:ascii="宋体" w:cs="宋体" w:hint="eastAsia"/>
          <w:sz w:val="28"/>
          <w:szCs w:val="28"/>
        </w:rPr>
        <w:t>年全港电力安全用具预试项目计划</w:t>
      </w:r>
      <w:r>
        <w:rPr>
          <w:rFonts w:ascii="宋体" w:cs="宋体" w:hint="eastAsia"/>
          <w:sz w:val="28"/>
          <w:szCs w:val="28"/>
        </w:rPr>
        <w:t>每年</w:t>
      </w:r>
      <w:r w:rsidR="00633EAC">
        <w:rPr>
          <w:rFonts w:ascii="宋体" w:cs="宋体" w:hint="eastAsia"/>
          <w:sz w:val="28"/>
          <w:szCs w:val="28"/>
        </w:rPr>
        <w:t>分2批实施，第一批实施时间为3月28日开始，第二批实施时间为9月28日开始。</w:t>
      </w:r>
    </w:p>
    <w:p w:rsidR="00633EAC" w:rsidRDefault="00633EAC" w:rsidP="00633EAC">
      <w:pPr>
        <w:spacing w:line="440" w:lineRule="exact"/>
        <w:ind w:right="32"/>
        <w:rPr>
          <w:rFonts w:ascii="宋体" w:cs="宋体"/>
          <w:b/>
          <w:bCs/>
          <w:sz w:val="28"/>
          <w:szCs w:val="28"/>
        </w:rPr>
      </w:pPr>
      <w:r>
        <w:rPr>
          <w:rFonts w:ascii="宋体" w:cs="宋体" w:hint="eastAsia"/>
          <w:sz w:val="28"/>
          <w:szCs w:val="28"/>
        </w:rPr>
        <w:t xml:space="preserve">  </w:t>
      </w:r>
      <w:r>
        <w:rPr>
          <w:rFonts w:ascii="宋体" w:cs="宋体" w:hint="eastAsia"/>
          <w:b/>
          <w:bCs/>
          <w:sz w:val="28"/>
          <w:szCs w:val="28"/>
        </w:rPr>
        <w:t xml:space="preserve">   六、验收标准及验收程序</w:t>
      </w:r>
    </w:p>
    <w:p w:rsidR="00633EAC" w:rsidRDefault="00633EAC" w:rsidP="00633EAC">
      <w:pPr>
        <w:spacing w:line="360" w:lineRule="auto"/>
        <w:ind w:firstLineChars="150" w:firstLine="420"/>
        <w:rPr>
          <w:rFonts w:ascii="宋体" w:cs="宋体"/>
          <w:sz w:val="28"/>
          <w:szCs w:val="28"/>
        </w:rPr>
      </w:pPr>
      <w:r>
        <w:rPr>
          <w:rFonts w:ascii="宋体" w:cs="宋体" w:hint="eastAsia"/>
          <w:sz w:val="28"/>
          <w:szCs w:val="28"/>
        </w:rPr>
        <w:t>6.1根据《电力安全工器具预防性试验规程(试行)》（国电发【2002】777号）对试验项目进行验收。</w:t>
      </w:r>
    </w:p>
    <w:p w:rsidR="00633EAC" w:rsidRDefault="00633EAC" w:rsidP="00633EAC">
      <w:pPr>
        <w:spacing w:line="360" w:lineRule="auto"/>
        <w:ind w:firstLineChars="150" w:firstLine="420"/>
        <w:rPr>
          <w:rFonts w:ascii="宋体" w:cs="宋体"/>
          <w:sz w:val="28"/>
          <w:szCs w:val="28"/>
        </w:rPr>
      </w:pPr>
      <w:r>
        <w:rPr>
          <w:rFonts w:ascii="宋体" w:cs="宋体" w:hint="eastAsia"/>
          <w:sz w:val="28"/>
          <w:szCs w:val="28"/>
        </w:rPr>
        <w:t>6.2甲方组织专检小组对试验单位试验过程进行监督检查，对试验完毕后设备进行抽样试验，检查项目如下：</w:t>
      </w:r>
    </w:p>
    <w:p w:rsidR="00633EAC" w:rsidRDefault="00633EAC" w:rsidP="00633EAC">
      <w:pPr>
        <w:spacing w:line="360" w:lineRule="auto"/>
        <w:rPr>
          <w:rFonts w:ascii="宋体" w:cs="宋体"/>
          <w:sz w:val="28"/>
          <w:szCs w:val="28"/>
        </w:rPr>
      </w:pPr>
      <w:r>
        <w:rPr>
          <w:rFonts w:ascii="宋体" w:cs="宋体" w:hint="eastAsia"/>
          <w:sz w:val="28"/>
          <w:szCs w:val="28"/>
        </w:rPr>
        <w:t>（1）外观无严重的损坏、划伤、裂纹等且清洁、干燥、完好</w:t>
      </w:r>
    </w:p>
    <w:p w:rsidR="00633EAC" w:rsidRDefault="00633EAC" w:rsidP="00633EAC">
      <w:pPr>
        <w:spacing w:line="360" w:lineRule="auto"/>
        <w:rPr>
          <w:rFonts w:ascii="宋体" w:cs="宋体"/>
          <w:sz w:val="28"/>
          <w:szCs w:val="28"/>
        </w:rPr>
      </w:pPr>
      <w:r>
        <w:rPr>
          <w:rFonts w:ascii="宋体" w:cs="宋体" w:hint="eastAsia"/>
          <w:sz w:val="28"/>
          <w:szCs w:val="28"/>
        </w:rPr>
        <w:t>（2）连接部分可靠坚固，无锈蚀、断裂。</w:t>
      </w:r>
    </w:p>
    <w:p w:rsidR="00633EAC" w:rsidRDefault="00633EAC" w:rsidP="00633EAC">
      <w:pPr>
        <w:spacing w:line="360" w:lineRule="auto"/>
        <w:rPr>
          <w:rFonts w:ascii="宋体" w:cs="宋体"/>
          <w:sz w:val="28"/>
          <w:szCs w:val="28"/>
        </w:rPr>
      </w:pPr>
      <w:r>
        <w:rPr>
          <w:rFonts w:ascii="宋体" w:cs="宋体" w:hint="eastAsia"/>
          <w:sz w:val="28"/>
          <w:szCs w:val="28"/>
        </w:rPr>
        <w:lastRenderedPageBreak/>
        <w:t xml:space="preserve">（3）无机械损伤，老化、炭化现象。 </w:t>
      </w:r>
    </w:p>
    <w:p w:rsidR="00633EAC" w:rsidRDefault="00633EAC" w:rsidP="00633EAC">
      <w:pPr>
        <w:spacing w:line="360" w:lineRule="auto"/>
        <w:rPr>
          <w:rFonts w:ascii="宋体" w:cs="宋体"/>
          <w:sz w:val="28"/>
          <w:szCs w:val="28"/>
        </w:rPr>
      </w:pPr>
      <w:r>
        <w:rPr>
          <w:rFonts w:ascii="宋体" w:cs="宋体" w:hint="eastAsia"/>
          <w:sz w:val="28"/>
          <w:szCs w:val="28"/>
        </w:rPr>
        <w:t>（4）6KV验电器声光显示检测。</w:t>
      </w:r>
    </w:p>
    <w:p w:rsidR="00633EAC" w:rsidRDefault="00633EAC" w:rsidP="00633EAC">
      <w:pPr>
        <w:spacing w:line="360" w:lineRule="auto"/>
        <w:rPr>
          <w:rFonts w:ascii="宋体" w:cs="宋体"/>
          <w:sz w:val="28"/>
          <w:szCs w:val="28"/>
        </w:rPr>
      </w:pPr>
      <w:r>
        <w:rPr>
          <w:rFonts w:ascii="宋体" w:cs="宋体" w:hint="eastAsia"/>
          <w:sz w:val="28"/>
          <w:szCs w:val="28"/>
        </w:rPr>
        <w:t xml:space="preserve">   6.3 验收合格后，乙方应在10个工作日内按照相关要求提供各电力安全用具的试验报告，同时提供相应的增值税发票。</w:t>
      </w:r>
    </w:p>
    <w:p w:rsidR="00633EAC" w:rsidRDefault="00633EAC" w:rsidP="00633EAC">
      <w:pPr>
        <w:spacing w:line="360" w:lineRule="auto"/>
        <w:ind w:firstLine="495"/>
        <w:rPr>
          <w:rFonts w:ascii="宋体" w:cs="宋体"/>
          <w:b/>
          <w:bCs/>
          <w:sz w:val="28"/>
          <w:szCs w:val="28"/>
        </w:rPr>
      </w:pPr>
      <w:r>
        <w:rPr>
          <w:rFonts w:ascii="宋体" w:cs="宋体" w:hint="eastAsia"/>
          <w:b/>
          <w:bCs/>
          <w:sz w:val="28"/>
          <w:szCs w:val="28"/>
        </w:rPr>
        <w:t>七、应提交的技术资料</w:t>
      </w:r>
    </w:p>
    <w:p w:rsidR="00633EAC" w:rsidRDefault="00633EAC" w:rsidP="00633EAC">
      <w:pPr>
        <w:spacing w:line="360" w:lineRule="auto"/>
        <w:rPr>
          <w:rFonts w:ascii="宋体" w:cs="宋体"/>
          <w:sz w:val="28"/>
          <w:szCs w:val="28"/>
        </w:rPr>
      </w:pPr>
      <w:r>
        <w:rPr>
          <w:rFonts w:ascii="宋体" w:cs="宋体" w:hint="eastAsia"/>
          <w:sz w:val="28"/>
          <w:szCs w:val="28"/>
        </w:rPr>
        <w:t xml:space="preserve">    7.1检测报告</w:t>
      </w:r>
    </w:p>
    <w:p w:rsidR="00633EAC" w:rsidRDefault="00633EAC" w:rsidP="00633EAC">
      <w:pPr>
        <w:spacing w:line="440" w:lineRule="exact"/>
        <w:ind w:right="482"/>
        <w:rPr>
          <w:rFonts w:ascii="宋体" w:cs="宋体"/>
          <w:sz w:val="28"/>
          <w:szCs w:val="28"/>
        </w:rPr>
      </w:pPr>
      <w:r>
        <w:rPr>
          <w:rFonts w:ascii="宋体" w:cs="宋体" w:hint="eastAsia"/>
          <w:sz w:val="28"/>
          <w:szCs w:val="28"/>
        </w:rPr>
        <w:t xml:space="preserve">1、绝缘手套/绝缘靴检测记录模板  </w:t>
      </w:r>
    </w:p>
    <w:p w:rsidR="00633EAC" w:rsidRDefault="00633EAC" w:rsidP="00633EAC">
      <w:pPr>
        <w:spacing w:line="440" w:lineRule="exact"/>
        <w:ind w:right="482"/>
        <w:rPr>
          <w:rFonts w:ascii="宋体" w:cs="宋体"/>
          <w:sz w:val="28"/>
          <w:szCs w:val="28"/>
        </w:rPr>
      </w:pPr>
      <w:r>
        <w:rPr>
          <w:rFonts w:ascii="宋体" w:cs="宋体" w:hint="eastAsia"/>
          <w:sz w:val="28"/>
          <w:szCs w:val="28"/>
        </w:rPr>
        <w:t xml:space="preserve">⑴ 安全工器具名称:  </w:t>
      </w:r>
    </w:p>
    <w:p w:rsidR="00633EAC" w:rsidRDefault="00633EAC" w:rsidP="00633EAC">
      <w:pPr>
        <w:spacing w:line="440" w:lineRule="exact"/>
        <w:ind w:right="482"/>
        <w:rPr>
          <w:rFonts w:ascii="宋体" w:cs="宋体"/>
          <w:sz w:val="28"/>
          <w:szCs w:val="28"/>
        </w:rPr>
      </w:pPr>
      <w:r>
        <w:rPr>
          <w:rFonts w:ascii="宋体" w:cs="宋体" w:hint="eastAsia"/>
          <w:sz w:val="28"/>
          <w:szCs w:val="28"/>
        </w:rPr>
        <w:t xml:space="preserve">⑵ 试验项目要求及结果  </w:t>
      </w:r>
    </w:p>
    <w:p w:rsidR="00633EAC" w:rsidRDefault="00633EAC" w:rsidP="00633EAC">
      <w:pPr>
        <w:spacing w:line="440" w:lineRule="exact"/>
        <w:ind w:right="482"/>
        <w:rPr>
          <w:rFonts w:ascii="宋体" w:cs="宋体"/>
          <w:sz w:val="28"/>
          <w:szCs w:val="28"/>
        </w:rPr>
      </w:pPr>
      <w:r>
        <w:rPr>
          <w:rFonts w:ascii="宋体" w:cs="宋体" w:hint="eastAsia"/>
          <w:sz w:val="28"/>
          <w:szCs w:val="28"/>
        </w:rPr>
        <w:t xml:space="preserve">测试日期：  </w:t>
      </w:r>
    </w:p>
    <w:p w:rsidR="00633EAC" w:rsidRDefault="00633EAC" w:rsidP="00633EAC">
      <w:pPr>
        <w:spacing w:line="440" w:lineRule="exact"/>
        <w:ind w:right="482"/>
        <w:rPr>
          <w:rFonts w:ascii="宋体" w:cs="宋体"/>
          <w:sz w:val="28"/>
          <w:szCs w:val="28"/>
        </w:rPr>
      </w:pPr>
      <w:r>
        <w:rPr>
          <w:rFonts w:ascii="宋体" w:cs="宋体" w:hint="eastAsia"/>
          <w:sz w:val="28"/>
          <w:szCs w:val="28"/>
        </w:rPr>
        <w:t xml:space="preserve">测试人员：  </w:t>
      </w:r>
    </w:p>
    <w:p w:rsidR="00633EAC" w:rsidRDefault="00633EAC" w:rsidP="00633EAC">
      <w:pPr>
        <w:spacing w:line="440" w:lineRule="exact"/>
        <w:ind w:right="482"/>
        <w:rPr>
          <w:rFonts w:ascii="宋体" w:cs="宋体"/>
          <w:sz w:val="28"/>
          <w:szCs w:val="28"/>
        </w:rPr>
      </w:pPr>
      <w:r>
        <w:rPr>
          <w:rFonts w:ascii="宋体" w:cs="宋体" w:hint="eastAsia"/>
          <w:sz w:val="28"/>
          <w:szCs w:val="28"/>
        </w:rPr>
        <w:t xml:space="preserve">测试天气：   温度：   湿度：       </w:t>
      </w:r>
    </w:p>
    <w:p w:rsidR="00633EAC" w:rsidRDefault="00633EAC" w:rsidP="00633EAC">
      <w:pPr>
        <w:spacing w:line="440" w:lineRule="exact"/>
        <w:ind w:right="482"/>
        <w:rPr>
          <w:rFonts w:ascii="宋体" w:cs="宋体"/>
          <w:sz w:val="28"/>
          <w:szCs w:val="28"/>
        </w:rPr>
      </w:pPr>
      <w:r>
        <w:rPr>
          <w:rFonts w:ascii="宋体" w:cs="宋体" w:hint="eastAsia"/>
          <w:sz w:val="28"/>
          <w:szCs w:val="28"/>
        </w:rPr>
        <w:t xml:space="preserve">测试设备：  </w:t>
      </w:r>
    </w:p>
    <w:tbl>
      <w:tblPr>
        <w:tblW w:w="8028" w:type="dxa"/>
        <w:tblLayout w:type="fixed"/>
        <w:tblLook w:val="0000"/>
      </w:tblPr>
      <w:tblGrid>
        <w:gridCol w:w="648"/>
        <w:gridCol w:w="1620"/>
        <w:gridCol w:w="1620"/>
        <w:gridCol w:w="1620"/>
        <w:gridCol w:w="1980"/>
        <w:gridCol w:w="540"/>
      </w:tblGrid>
      <w:tr w:rsidR="00633EAC" w:rsidTr="0030762D">
        <w:trPr>
          <w:trHeight w:val="1040"/>
        </w:trPr>
        <w:tc>
          <w:tcPr>
            <w:tcW w:w="648" w:type="dxa"/>
            <w:tcBorders>
              <w:top w:val="single" w:sz="4" w:space="0" w:color="auto"/>
              <w:left w:val="single" w:sz="4" w:space="0" w:color="auto"/>
              <w:bottom w:val="single" w:sz="4" w:space="0" w:color="auto"/>
              <w:right w:val="single" w:sz="4" w:space="0" w:color="auto"/>
            </w:tcBorders>
          </w:tcPr>
          <w:p w:rsidR="00633EAC" w:rsidRDefault="00633EAC" w:rsidP="0030762D">
            <w:pPr>
              <w:spacing w:line="440" w:lineRule="exact"/>
              <w:ind w:right="482"/>
              <w:rPr>
                <w:rFonts w:ascii="宋体" w:cs="宋体"/>
                <w:sz w:val="28"/>
                <w:szCs w:val="28"/>
              </w:rPr>
            </w:pPr>
            <w:r>
              <w:rPr>
                <w:rFonts w:ascii="宋体" w:cs="宋体" w:hint="eastAsia"/>
                <w:sz w:val="28"/>
                <w:szCs w:val="28"/>
              </w:rPr>
              <w:t>名称</w:t>
            </w:r>
          </w:p>
        </w:tc>
        <w:tc>
          <w:tcPr>
            <w:tcW w:w="1620" w:type="dxa"/>
            <w:tcBorders>
              <w:top w:val="single" w:sz="4" w:space="0" w:color="auto"/>
              <w:left w:val="nil"/>
              <w:bottom w:val="single" w:sz="4" w:space="0" w:color="auto"/>
              <w:right w:val="single" w:sz="4" w:space="0" w:color="auto"/>
            </w:tcBorders>
          </w:tcPr>
          <w:p w:rsidR="00633EAC" w:rsidRDefault="00633EAC" w:rsidP="0030762D">
            <w:pPr>
              <w:spacing w:line="440" w:lineRule="exact"/>
              <w:ind w:right="482"/>
              <w:rPr>
                <w:rFonts w:ascii="宋体" w:cs="宋体"/>
                <w:sz w:val="28"/>
                <w:szCs w:val="28"/>
              </w:rPr>
            </w:pPr>
            <w:r>
              <w:rPr>
                <w:rFonts w:ascii="宋体" w:cs="宋体" w:hint="eastAsia"/>
                <w:sz w:val="28"/>
                <w:szCs w:val="28"/>
              </w:rPr>
              <w:t>电压等级（kV）</w:t>
            </w:r>
          </w:p>
        </w:tc>
        <w:tc>
          <w:tcPr>
            <w:tcW w:w="1620" w:type="dxa"/>
            <w:tcBorders>
              <w:top w:val="single" w:sz="4" w:space="0" w:color="auto"/>
              <w:left w:val="nil"/>
              <w:bottom w:val="single" w:sz="4" w:space="0" w:color="auto"/>
              <w:right w:val="single" w:sz="4" w:space="0" w:color="auto"/>
            </w:tcBorders>
          </w:tcPr>
          <w:p w:rsidR="00633EAC" w:rsidRDefault="00633EAC" w:rsidP="0030762D">
            <w:pPr>
              <w:spacing w:line="440" w:lineRule="exact"/>
              <w:ind w:right="482"/>
              <w:rPr>
                <w:rFonts w:ascii="宋体" w:cs="宋体"/>
                <w:sz w:val="28"/>
                <w:szCs w:val="28"/>
              </w:rPr>
            </w:pPr>
            <w:r>
              <w:rPr>
                <w:rFonts w:ascii="宋体" w:cs="宋体" w:hint="eastAsia"/>
                <w:sz w:val="28"/>
                <w:szCs w:val="28"/>
              </w:rPr>
              <w:t>试验电压（kV）</w:t>
            </w:r>
          </w:p>
        </w:tc>
        <w:tc>
          <w:tcPr>
            <w:tcW w:w="1620" w:type="dxa"/>
            <w:tcBorders>
              <w:top w:val="single" w:sz="4" w:space="0" w:color="auto"/>
              <w:left w:val="nil"/>
              <w:bottom w:val="single" w:sz="4" w:space="0" w:color="auto"/>
              <w:right w:val="single" w:sz="4" w:space="0" w:color="auto"/>
            </w:tcBorders>
          </w:tcPr>
          <w:p w:rsidR="00633EAC" w:rsidRDefault="00633EAC" w:rsidP="0030762D">
            <w:pPr>
              <w:spacing w:line="440" w:lineRule="exact"/>
              <w:ind w:right="482"/>
              <w:rPr>
                <w:rFonts w:ascii="宋体" w:cs="宋体"/>
                <w:sz w:val="28"/>
                <w:szCs w:val="28"/>
              </w:rPr>
            </w:pPr>
            <w:r>
              <w:rPr>
                <w:rFonts w:ascii="宋体" w:cs="宋体" w:hint="eastAsia"/>
                <w:sz w:val="28"/>
                <w:szCs w:val="28"/>
              </w:rPr>
              <w:t>泄漏电流（mA）</w:t>
            </w:r>
          </w:p>
        </w:tc>
        <w:tc>
          <w:tcPr>
            <w:tcW w:w="1980" w:type="dxa"/>
            <w:tcBorders>
              <w:top w:val="single" w:sz="4" w:space="0" w:color="auto"/>
              <w:left w:val="nil"/>
              <w:bottom w:val="single" w:sz="4" w:space="0" w:color="auto"/>
              <w:right w:val="single" w:sz="4" w:space="0" w:color="auto"/>
            </w:tcBorders>
          </w:tcPr>
          <w:p w:rsidR="00633EAC" w:rsidRDefault="00633EAC" w:rsidP="0030762D">
            <w:pPr>
              <w:spacing w:line="440" w:lineRule="exact"/>
              <w:ind w:right="482"/>
              <w:rPr>
                <w:rFonts w:ascii="宋体" w:cs="宋体"/>
                <w:sz w:val="28"/>
                <w:szCs w:val="28"/>
              </w:rPr>
            </w:pPr>
            <w:r>
              <w:rPr>
                <w:rFonts w:ascii="宋体" w:cs="宋体" w:hint="eastAsia"/>
                <w:sz w:val="28"/>
                <w:szCs w:val="28"/>
              </w:rPr>
              <w:t>试验时间 （min）</w:t>
            </w:r>
          </w:p>
        </w:tc>
        <w:tc>
          <w:tcPr>
            <w:tcW w:w="540" w:type="dxa"/>
            <w:tcBorders>
              <w:top w:val="single" w:sz="4" w:space="0" w:color="auto"/>
              <w:left w:val="nil"/>
              <w:bottom w:val="single" w:sz="4" w:space="0" w:color="auto"/>
              <w:right w:val="single" w:sz="4" w:space="0" w:color="auto"/>
            </w:tcBorders>
          </w:tcPr>
          <w:p w:rsidR="00633EAC" w:rsidRDefault="00633EAC" w:rsidP="0030762D">
            <w:pPr>
              <w:spacing w:line="440" w:lineRule="exact"/>
              <w:ind w:right="482"/>
              <w:rPr>
                <w:rFonts w:ascii="宋体" w:cs="宋体"/>
                <w:sz w:val="28"/>
                <w:szCs w:val="28"/>
              </w:rPr>
            </w:pPr>
            <w:r>
              <w:rPr>
                <w:rFonts w:ascii="宋体" w:cs="宋体" w:hint="eastAsia"/>
                <w:sz w:val="28"/>
                <w:szCs w:val="28"/>
              </w:rPr>
              <w:t>结</w:t>
            </w:r>
          </w:p>
          <w:p w:rsidR="00633EAC" w:rsidRDefault="00633EAC" w:rsidP="0030762D">
            <w:pPr>
              <w:spacing w:line="440" w:lineRule="exact"/>
              <w:ind w:right="482"/>
              <w:rPr>
                <w:rFonts w:ascii="宋体" w:cs="宋体"/>
                <w:sz w:val="28"/>
                <w:szCs w:val="28"/>
              </w:rPr>
            </w:pPr>
            <w:r>
              <w:rPr>
                <w:rFonts w:ascii="宋体" w:cs="宋体" w:hint="eastAsia"/>
                <w:sz w:val="28"/>
                <w:szCs w:val="28"/>
              </w:rPr>
              <w:t>论</w:t>
            </w:r>
          </w:p>
        </w:tc>
      </w:tr>
    </w:tbl>
    <w:p w:rsidR="00633EAC" w:rsidRDefault="00633EAC" w:rsidP="00633EAC">
      <w:pPr>
        <w:spacing w:line="440" w:lineRule="exact"/>
        <w:ind w:right="482"/>
        <w:rPr>
          <w:rFonts w:ascii="宋体" w:cs="宋体"/>
          <w:sz w:val="28"/>
          <w:szCs w:val="28"/>
        </w:rPr>
      </w:pPr>
      <w:r>
        <w:rPr>
          <w:rFonts w:ascii="宋体" w:cs="宋体" w:hint="eastAsia"/>
          <w:sz w:val="28"/>
          <w:szCs w:val="28"/>
        </w:rPr>
        <w:t xml:space="preserve">2、绝缘夹钳/绝缘棒检测报告模板 </w:t>
      </w:r>
    </w:p>
    <w:p w:rsidR="00633EAC" w:rsidRDefault="00633EAC" w:rsidP="00633EAC">
      <w:pPr>
        <w:spacing w:line="440" w:lineRule="exact"/>
        <w:ind w:right="482"/>
        <w:rPr>
          <w:rFonts w:ascii="宋体" w:cs="宋体"/>
          <w:sz w:val="28"/>
          <w:szCs w:val="28"/>
        </w:rPr>
      </w:pPr>
      <w:r>
        <w:rPr>
          <w:rFonts w:ascii="宋体" w:cs="宋体" w:hint="eastAsia"/>
          <w:sz w:val="28"/>
          <w:szCs w:val="28"/>
        </w:rPr>
        <w:t xml:space="preserve">⑴ 安全工器具名称:  </w:t>
      </w:r>
    </w:p>
    <w:p w:rsidR="00633EAC" w:rsidRDefault="00633EAC" w:rsidP="00633EAC">
      <w:pPr>
        <w:spacing w:line="440" w:lineRule="exact"/>
        <w:ind w:right="482"/>
        <w:rPr>
          <w:rFonts w:ascii="宋体" w:cs="宋体"/>
          <w:sz w:val="28"/>
          <w:szCs w:val="28"/>
        </w:rPr>
      </w:pPr>
      <w:r>
        <w:rPr>
          <w:rFonts w:ascii="宋体" w:cs="宋体" w:hint="eastAsia"/>
          <w:sz w:val="28"/>
          <w:szCs w:val="28"/>
        </w:rPr>
        <w:t xml:space="preserve">⑵ 试验项目要求及结果  </w:t>
      </w:r>
    </w:p>
    <w:p w:rsidR="00633EAC" w:rsidRDefault="00633EAC" w:rsidP="00633EAC">
      <w:pPr>
        <w:spacing w:line="440" w:lineRule="exact"/>
        <w:ind w:right="482"/>
        <w:rPr>
          <w:rFonts w:ascii="宋体" w:cs="宋体"/>
          <w:sz w:val="28"/>
          <w:szCs w:val="28"/>
        </w:rPr>
      </w:pPr>
      <w:r>
        <w:rPr>
          <w:rFonts w:ascii="宋体" w:cs="宋体" w:hint="eastAsia"/>
          <w:sz w:val="28"/>
          <w:szCs w:val="28"/>
        </w:rPr>
        <w:t xml:space="preserve">测试日期：  </w:t>
      </w:r>
    </w:p>
    <w:p w:rsidR="00633EAC" w:rsidRDefault="00633EAC" w:rsidP="00633EAC">
      <w:pPr>
        <w:spacing w:line="440" w:lineRule="exact"/>
        <w:ind w:right="482"/>
        <w:rPr>
          <w:rFonts w:ascii="宋体" w:cs="宋体"/>
          <w:sz w:val="28"/>
          <w:szCs w:val="28"/>
        </w:rPr>
      </w:pPr>
      <w:r>
        <w:rPr>
          <w:rFonts w:ascii="宋体" w:cs="宋体" w:hint="eastAsia"/>
          <w:sz w:val="28"/>
          <w:szCs w:val="28"/>
        </w:rPr>
        <w:t xml:space="preserve">测试人员：  </w:t>
      </w:r>
    </w:p>
    <w:p w:rsidR="00633EAC" w:rsidRDefault="00633EAC" w:rsidP="00633EAC">
      <w:pPr>
        <w:spacing w:line="440" w:lineRule="exact"/>
        <w:ind w:right="482"/>
        <w:rPr>
          <w:rFonts w:ascii="宋体" w:cs="宋体"/>
          <w:sz w:val="28"/>
          <w:szCs w:val="28"/>
        </w:rPr>
      </w:pPr>
      <w:r>
        <w:rPr>
          <w:rFonts w:ascii="宋体" w:cs="宋体" w:hint="eastAsia"/>
          <w:sz w:val="28"/>
          <w:szCs w:val="28"/>
        </w:rPr>
        <w:t xml:space="preserve">测试天气： 温度：  湿度：       </w:t>
      </w:r>
    </w:p>
    <w:p w:rsidR="00633EAC" w:rsidRDefault="00633EAC" w:rsidP="00633EAC">
      <w:pPr>
        <w:spacing w:line="440" w:lineRule="exact"/>
        <w:ind w:right="482"/>
        <w:rPr>
          <w:rFonts w:ascii="宋体" w:cs="宋体"/>
          <w:sz w:val="28"/>
          <w:szCs w:val="28"/>
        </w:rPr>
      </w:pPr>
      <w:r>
        <w:rPr>
          <w:rFonts w:ascii="宋体" w:cs="宋体" w:hint="eastAsia"/>
          <w:sz w:val="28"/>
          <w:szCs w:val="28"/>
        </w:rPr>
        <w:t xml:space="preserve">测试设备：  </w:t>
      </w:r>
    </w:p>
    <w:tbl>
      <w:tblPr>
        <w:tblW w:w="6660" w:type="dxa"/>
        <w:jc w:val="center"/>
        <w:tblLayout w:type="fixed"/>
        <w:tblLook w:val="0000"/>
      </w:tblPr>
      <w:tblGrid>
        <w:gridCol w:w="794"/>
        <w:gridCol w:w="1620"/>
        <w:gridCol w:w="1800"/>
        <w:gridCol w:w="1906"/>
        <w:gridCol w:w="540"/>
      </w:tblGrid>
      <w:tr w:rsidR="00633EAC" w:rsidTr="0030762D">
        <w:trPr>
          <w:trHeight w:val="1040"/>
          <w:jc w:val="center"/>
        </w:trPr>
        <w:tc>
          <w:tcPr>
            <w:tcW w:w="794" w:type="dxa"/>
            <w:tcBorders>
              <w:top w:val="single" w:sz="4" w:space="0" w:color="auto"/>
              <w:left w:val="single" w:sz="4" w:space="0" w:color="auto"/>
              <w:bottom w:val="single" w:sz="4" w:space="0" w:color="auto"/>
              <w:right w:val="single" w:sz="4" w:space="0" w:color="auto"/>
            </w:tcBorders>
          </w:tcPr>
          <w:p w:rsidR="00633EAC" w:rsidRDefault="00633EAC" w:rsidP="0030762D">
            <w:pPr>
              <w:spacing w:line="440" w:lineRule="exact"/>
              <w:ind w:right="482"/>
              <w:rPr>
                <w:rFonts w:ascii="宋体" w:cs="宋体"/>
                <w:sz w:val="28"/>
                <w:szCs w:val="28"/>
              </w:rPr>
            </w:pPr>
            <w:r>
              <w:rPr>
                <w:rFonts w:ascii="宋体" w:cs="宋体" w:hint="eastAsia"/>
                <w:sz w:val="28"/>
                <w:szCs w:val="28"/>
              </w:rPr>
              <w:t>名称</w:t>
            </w:r>
          </w:p>
        </w:tc>
        <w:tc>
          <w:tcPr>
            <w:tcW w:w="1620" w:type="dxa"/>
            <w:tcBorders>
              <w:top w:val="single" w:sz="4" w:space="0" w:color="auto"/>
              <w:left w:val="nil"/>
              <w:bottom w:val="single" w:sz="4" w:space="0" w:color="auto"/>
              <w:right w:val="single" w:sz="4" w:space="0" w:color="auto"/>
            </w:tcBorders>
          </w:tcPr>
          <w:p w:rsidR="00633EAC" w:rsidRDefault="00633EAC" w:rsidP="0030762D">
            <w:pPr>
              <w:spacing w:line="440" w:lineRule="exact"/>
              <w:ind w:right="482"/>
              <w:rPr>
                <w:rFonts w:ascii="宋体" w:cs="宋体"/>
                <w:sz w:val="28"/>
                <w:szCs w:val="28"/>
              </w:rPr>
            </w:pPr>
            <w:r>
              <w:rPr>
                <w:rFonts w:ascii="宋体" w:cs="宋体" w:hint="eastAsia"/>
                <w:sz w:val="28"/>
                <w:szCs w:val="28"/>
              </w:rPr>
              <w:t>电压等级（kV）</w:t>
            </w:r>
          </w:p>
        </w:tc>
        <w:tc>
          <w:tcPr>
            <w:tcW w:w="1800" w:type="dxa"/>
            <w:tcBorders>
              <w:top w:val="single" w:sz="4" w:space="0" w:color="auto"/>
              <w:left w:val="nil"/>
              <w:bottom w:val="single" w:sz="4" w:space="0" w:color="auto"/>
              <w:right w:val="single" w:sz="4" w:space="0" w:color="auto"/>
            </w:tcBorders>
          </w:tcPr>
          <w:p w:rsidR="00633EAC" w:rsidRDefault="00633EAC" w:rsidP="0030762D">
            <w:pPr>
              <w:spacing w:line="440" w:lineRule="exact"/>
              <w:ind w:right="482"/>
              <w:rPr>
                <w:rFonts w:ascii="宋体" w:cs="宋体"/>
                <w:sz w:val="28"/>
                <w:szCs w:val="28"/>
              </w:rPr>
            </w:pPr>
            <w:r>
              <w:rPr>
                <w:rFonts w:ascii="宋体" w:cs="宋体" w:hint="eastAsia"/>
                <w:sz w:val="28"/>
                <w:szCs w:val="28"/>
              </w:rPr>
              <w:t>试验电压（kV）</w:t>
            </w:r>
          </w:p>
        </w:tc>
        <w:tc>
          <w:tcPr>
            <w:tcW w:w="1906" w:type="dxa"/>
            <w:tcBorders>
              <w:top w:val="single" w:sz="4" w:space="0" w:color="auto"/>
              <w:left w:val="nil"/>
              <w:bottom w:val="single" w:sz="4" w:space="0" w:color="auto"/>
              <w:right w:val="single" w:sz="4" w:space="0" w:color="auto"/>
            </w:tcBorders>
          </w:tcPr>
          <w:p w:rsidR="00633EAC" w:rsidRDefault="00633EAC" w:rsidP="0030762D">
            <w:pPr>
              <w:spacing w:line="440" w:lineRule="exact"/>
              <w:ind w:right="482"/>
              <w:rPr>
                <w:rFonts w:ascii="宋体" w:cs="宋体"/>
                <w:sz w:val="28"/>
                <w:szCs w:val="28"/>
              </w:rPr>
            </w:pPr>
            <w:r>
              <w:rPr>
                <w:rFonts w:ascii="宋体" w:cs="宋体" w:hint="eastAsia"/>
                <w:sz w:val="28"/>
                <w:szCs w:val="28"/>
              </w:rPr>
              <w:t>试验时间 （min）</w:t>
            </w:r>
          </w:p>
        </w:tc>
        <w:tc>
          <w:tcPr>
            <w:tcW w:w="540" w:type="dxa"/>
            <w:tcBorders>
              <w:top w:val="single" w:sz="4" w:space="0" w:color="auto"/>
              <w:left w:val="nil"/>
              <w:bottom w:val="single" w:sz="4" w:space="0" w:color="auto"/>
              <w:right w:val="single" w:sz="4" w:space="0" w:color="auto"/>
            </w:tcBorders>
          </w:tcPr>
          <w:p w:rsidR="00633EAC" w:rsidRDefault="00633EAC" w:rsidP="0030762D">
            <w:pPr>
              <w:spacing w:line="440" w:lineRule="exact"/>
              <w:ind w:right="482"/>
              <w:rPr>
                <w:rFonts w:ascii="宋体" w:cs="宋体"/>
                <w:sz w:val="28"/>
                <w:szCs w:val="28"/>
              </w:rPr>
            </w:pPr>
            <w:r>
              <w:rPr>
                <w:rFonts w:ascii="宋体" w:cs="宋体" w:hint="eastAsia"/>
                <w:sz w:val="28"/>
                <w:szCs w:val="28"/>
              </w:rPr>
              <w:t>结</w:t>
            </w:r>
          </w:p>
          <w:p w:rsidR="00633EAC" w:rsidRDefault="00633EAC" w:rsidP="0030762D">
            <w:pPr>
              <w:spacing w:line="440" w:lineRule="exact"/>
              <w:ind w:right="482"/>
              <w:rPr>
                <w:rFonts w:ascii="宋体" w:cs="宋体"/>
                <w:sz w:val="28"/>
                <w:szCs w:val="28"/>
              </w:rPr>
            </w:pPr>
            <w:r>
              <w:rPr>
                <w:rFonts w:ascii="宋体" w:cs="宋体" w:hint="eastAsia"/>
                <w:sz w:val="28"/>
                <w:szCs w:val="28"/>
              </w:rPr>
              <w:t>论</w:t>
            </w:r>
          </w:p>
        </w:tc>
      </w:tr>
    </w:tbl>
    <w:p w:rsidR="00633EAC" w:rsidRDefault="00633EAC" w:rsidP="00633EAC">
      <w:pPr>
        <w:spacing w:line="440" w:lineRule="exact"/>
        <w:ind w:right="482"/>
        <w:rPr>
          <w:rFonts w:ascii="宋体" w:cs="宋体"/>
          <w:sz w:val="28"/>
          <w:szCs w:val="28"/>
        </w:rPr>
      </w:pPr>
      <w:r>
        <w:rPr>
          <w:rFonts w:ascii="宋体" w:cs="宋体" w:hint="eastAsia"/>
          <w:sz w:val="28"/>
          <w:szCs w:val="28"/>
        </w:rPr>
        <w:t xml:space="preserve">3、 6KV验电器检测报告模板  </w:t>
      </w:r>
    </w:p>
    <w:p w:rsidR="00633EAC" w:rsidRDefault="00633EAC" w:rsidP="00633EAC">
      <w:pPr>
        <w:spacing w:line="440" w:lineRule="exact"/>
        <w:ind w:right="482"/>
        <w:rPr>
          <w:rFonts w:ascii="宋体" w:cs="宋体"/>
          <w:sz w:val="28"/>
          <w:szCs w:val="28"/>
        </w:rPr>
      </w:pPr>
      <w:r>
        <w:rPr>
          <w:rFonts w:ascii="宋体" w:cs="宋体" w:hint="eastAsia"/>
          <w:sz w:val="28"/>
          <w:szCs w:val="28"/>
        </w:rPr>
        <w:t xml:space="preserve">⑴ 安全工器具名称:  </w:t>
      </w:r>
    </w:p>
    <w:p w:rsidR="00633EAC" w:rsidRDefault="00633EAC" w:rsidP="00633EAC">
      <w:pPr>
        <w:spacing w:line="440" w:lineRule="exact"/>
        <w:ind w:right="482"/>
        <w:rPr>
          <w:rFonts w:ascii="宋体" w:cs="宋体"/>
          <w:sz w:val="28"/>
          <w:szCs w:val="28"/>
        </w:rPr>
      </w:pPr>
      <w:r>
        <w:rPr>
          <w:rFonts w:ascii="宋体" w:cs="宋体" w:hint="eastAsia"/>
          <w:sz w:val="28"/>
          <w:szCs w:val="28"/>
        </w:rPr>
        <w:t xml:space="preserve">⑵ 试验项目要求及结果：  </w:t>
      </w:r>
    </w:p>
    <w:p w:rsidR="00633EAC" w:rsidRDefault="00633EAC" w:rsidP="00633EAC">
      <w:pPr>
        <w:spacing w:line="440" w:lineRule="exact"/>
        <w:ind w:right="482"/>
        <w:rPr>
          <w:rFonts w:ascii="宋体" w:cs="宋体"/>
          <w:sz w:val="28"/>
          <w:szCs w:val="28"/>
        </w:rPr>
      </w:pPr>
      <w:r>
        <w:rPr>
          <w:rFonts w:ascii="宋体" w:cs="宋体" w:hint="eastAsia"/>
          <w:sz w:val="28"/>
          <w:szCs w:val="28"/>
        </w:rPr>
        <w:t xml:space="preserve">测试日期：  </w:t>
      </w:r>
    </w:p>
    <w:p w:rsidR="00633EAC" w:rsidRDefault="00633EAC" w:rsidP="00633EAC">
      <w:pPr>
        <w:spacing w:line="440" w:lineRule="exact"/>
        <w:ind w:right="482"/>
        <w:rPr>
          <w:rFonts w:ascii="宋体" w:cs="宋体"/>
          <w:sz w:val="28"/>
          <w:szCs w:val="28"/>
        </w:rPr>
      </w:pPr>
      <w:r>
        <w:rPr>
          <w:rFonts w:ascii="宋体" w:cs="宋体" w:hint="eastAsia"/>
          <w:sz w:val="28"/>
          <w:szCs w:val="28"/>
        </w:rPr>
        <w:t xml:space="preserve">测试人员：  </w:t>
      </w:r>
    </w:p>
    <w:p w:rsidR="00633EAC" w:rsidRDefault="00633EAC" w:rsidP="00633EAC">
      <w:pPr>
        <w:spacing w:line="440" w:lineRule="exact"/>
        <w:ind w:right="482"/>
        <w:rPr>
          <w:rFonts w:ascii="宋体" w:cs="宋体"/>
          <w:sz w:val="28"/>
          <w:szCs w:val="28"/>
        </w:rPr>
      </w:pPr>
      <w:r>
        <w:rPr>
          <w:rFonts w:ascii="宋体" w:cs="宋体" w:hint="eastAsia"/>
          <w:sz w:val="28"/>
          <w:szCs w:val="28"/>
        </w:rPr>
        <w:lastRenderedPageBreak/>
        <w:t xml:space="preserve">测试天气：  </w:t>
      </w:r>
    </w:p>
    <w:p w:rsidR="00633EAC" w:rsidRDefault="00633EAC" w:rsidP="00633EAC">
      <w:pPr>
        <w:spacing w:line="440" w:lineRule="exact"/>
        <w:ind w:right="482"/>
        <w:rPr>
          <w:rFonts w:ascii="宋体" w:cs="宋体"/>
          <w:sz w:val="28"/>
          <w:szCs w:val="28"/>
        </w:rPr>
      </w:pPr>
      <w:r>
        <w:rPr>
          <w:rFonts w:ascii="宋体" w:cs="宋体" w:hint="eastAsia"/>
          <w:sz w:val="28"/>
          <w:szCs w:val="28"/>
        </w:rPr>
        <w:t xml:space="preserve">温度：   </w:t>
      </w:r>
    </w:p>
    <w:p w:rsidR="00633EAC" w:rsidRDefault="00633EAC" w:rsidP="00633EAC">
      <w:pPr>
        <w:spacing w:line="440" w:lineRule="exact"/>
        <w:ind w:right="482"/>
        <w:rPr>
          <w:rFonts w:ascii="宋体" w:cs="宋体"/>
          <w:sz w:val="28"/>
          <w:szCs w:val="28"/>
        </w:rPr>
      </w:pPr>
      <w:r>
        <w:rPr>
          <w:rFonts w:ascii="宋体" w:cs="宋体" w:hint="eastAsia"/>
          <w:sz w:val="28"/>
          <w:szCs w:val="28"/>
        </w:rPr>
        <w:t xml:space="preserve">湿度：       </w:t>
      </w:r>
    </w:p>
    <w:p w:rsidR="00633EAC" w:rsidRDefault="00633EAC" w:rsidP="00633EAC">
      <w:pPr>
        <w:spacing w:line="440" w:lineRule="exact"/>
        <w:ind w:right="482"/>
        <w:rPr>
          <w:rFonts w:ascii="宋体" w:cs="宋体"/>
          <w:sz w:val="28"/>
          <w:szCs w:val="28"/>
        </w:rPr>
      </w:pPr>
      <w:r>
        <w:rPr>
          <w:rFonts w:ascii="宋体" w:cs="宋体" w:hint="eastAsia"/>
          <w:sz w:val="28"/>
          <w:szCs w:val="28"/>
        </w:rPr>
        <w:t xml:space="preserve">测试设备：  </w:t>
      </w:r>
    </w:p>
    <w:tbl>
      <w:tblPr>
        <w:tblW w:w="8058" w:type="dxa"/>
        <w:jc w:val="center"/>
        <w:tblLayout w:type="fixed"/>
        <w:tblLook w:val="0000"/>
      </w:tblPr>
      <w:tblGrid>
        <w:gridCol w:w="648"/>
        <w:gridCol w:w="1620"/>
        <w:gridCol w:w="1620"/>
        <w:gridCol w:w="1820"/>
        <w:gridCol w:w="1800"/>
        <w:gridCol w:w="550"/>
      </w:tblGrid>
      <w:tr w:rsidR="00633EAC" w:rsidTr="0030762D">
        <w:trPr>
          <w:trHeight w:val="1040"/>
          <w:jc w:val="center"/>
        </w:trPr>
        <w:tc>
          <w:tcPr>
            <w:tcW w:w="648" w:type="dxa"/>
            <w:tcBorders>
              <w:top w:val="single" w:sz="4" w:space="0" w:color="auto"/>
              <w:left w:val="single" w:sz="4" w:space="0" w:color="auto"/>
              <w:bottom w:val="single" w:sz="4" w:space="0" w:color="auto"/>
              <w:right w:val="single" w:sz="4" w:space="0" w:color="auto"/>
            </w:tcBorders>
          </w:tcPr>
          <w:p w:rsidR="00633EAC" w:rsidRDefault="00633EAC" w:rsidP="0030762D">
            <w:pPr>
              <w:spacing w:line="440" w:lineRule="exact"/>
              <w:ind w:right="482"/>
              <w:rPr>
                <w:rFonts w:ascii="宋体" w:cs="宋体"/>
                <w:sz w:val="28"/>
                <w:szCs w:val="28"/>
              </w:rPr>
            </w:pPr>
            <w:r>
              <w:rPr>
                <w:rFonts w:ascii="宋体" w:cs="宋体" w:hint="eastAsia"/>
                <w:sz w:val="28"/>
                <w:szCs w:val="28"/>
              </w:rPr>
              <w:t>名称</w:t>
            </w:r>
          </w:p>
        </w:tc>
        <w:tc>
          <w:tcPr>
            <w:tcW w:w="1620" w:type="dxa"/>
            <w:tcBorders>
              <w:top w:val="single" w:sz="4" w:space="0" w:color="auto"/>
              <w:left w:val="nil"/>
              <w:bottom w:val="single" w:sz="4" w:space="0" w:color="auto"/>
              <w:right w:val="single" w:sz="4" w:space="0" w:color="auto"/>
            </w:tcBorders>
          </w:tcPr>
          <w:p w:rsidR="00633EAC" w:rsidRDefault="00633EAC" w:rsidP="0030762D">
            <w:pPr>
              <w:spacing w:line="440" w:lineRule="exact"/>
              <w:ind w:right="482"/>
              <w:rPr>
                <w:rFonts w:ascii="宋体" w:cs="宋体"/>
                <w:sz w:val="28"/>
                <w:szCs w:val="28"/>
              </w:rPr>
            </w:pPr>
            <w:r>
              <w:rPr>
                <w:rFonts w:ascii="宋体" w:cs="宋体" w:hint="eastAsia"/>
                <w:sz w:val="28"/>
                <w:szCs w:val="28"/>
              </w:rPr>
              <w:t>电压等级（kV）</w:t>
            </w:r>
          </w:p>
        </w:tc>
        <w:tc>
          <w:tcPr>
            <w:tcW w:w="1620" w:type="dxa"/>
            <w:tcBorders>
              <w:top w:val="single" w:sz="4" w:space="0" w:color="auto"/>
              <w:left w:val="nil"/>
              <w:bottom w:val="single" w:sz="4" w:space="0" w:color="auto"/>
              <w:right w:val="single" w:sz="4" w:space="0" w:color="auto"/>
            </w:tcBorders>
          </w:tcPr>
          <w:p w:rsidR="00633EAC" w:rsidRDefault="00633EAC" w:rsidP="0030762D">
            <w:pPr>
              <w:spacing w:line="440" w:lineRule="exact"/>
              <w:ind w:right="482"/>
              <w:rPr>
                <w:rFonts w:ascii="宋体" w:cs="宋体"/>
                <w:sz w:val="28"/>
                <w:szCs w:val="28"/>
              </w:rPr>
            </w:pPr>
            <w:r>
              <w:rPr>
                <w:rFonts w:ascii="宋体" w:cs="宋体" w:hint="eastAsia"/>
                <w:sz w:val="28"/>
                <w:szCs w:val="28"/>
              </w:rPr>
              <w:t>工频耐压（kV）</w:t>
            </w:r>
          </w:p>
        </w:tc>
        <w:tc>
          <w:tcPr>
            <w:tcW w:w="1820" w:type="dxa"/>
            <w:tcBorders>
              <w:top w:val="single" w:sz="4" w:space="0" w:color="auto"/>
              <w:left w:val="nil"/>
              <w:bottom w:val="single" w:sz="4" w:space="0" w:color="auto"/>
              <w:right w:val="single" w:sz="4" w:space="0" w:color="auto"/>
            </w:tcBorders>
          </w:tcPr>
          <w:p w:rsidR="00633EAC" w:rsidRDefault="00633EAC" w:rsidP="0030762D">
            <w:pPr>
              <w:spacing w:line="440" w:lineRule="exact"/>
              <w:ind w:right="482"/>
              <w:rPr>
                <w:rFonts w:ascii="宋体" w:cs="宋体"/>
                <w:sz w:val="28"/>
                <w:szCs w:val="28"/>
              </w:rPr>
            </w:pPr>
            <w:r>
              <w:rPr>
                <w:rFonts w:ascii="宋体" w:cs="宋体" w:hint="eastAsia"/>
                <w:sz w:val="28"/>
                <w:szCs w:val="28"/>
              </w:rPr>
              <w:t>试验时间（min）</w:t>
            </w:r>
          </w:p>
        </w:tc>
        <w:tc>
          <w:tcPr>
            <w:tcW w:w="1800" w:type="dxa"/>
            <w:tcBorders>
              <w:top w:val="single" w:sz="4" w:space="0" w:color="auto"/>
              <w:left w:val="nil"/>
              <w:bottom w:val="single" w:sz="4" w:space="0" w:color="auto"/>
              <w:right w:val="single" w:sz="4" w:space="0" w:color="auto"/>
            </w:tcBorders>
          </w:tcPr>
          <w:p w:rsidR="00633EAC" w:rsidRDefault="00633EAC" w:rsidP="0030762D">
            <w:pPr>
              <w:spacing w:line="440" w:lineRule="exact"/>
              <w:ind w:right="482"/>
              <w:rPr>
                <w:rFonts w:ascii="宋体" w:cs="宋体"/>
                <w:sz w:val="28"/>
                <w:szCs w:val="28"/>
              </w:rPr>
            </w:pPr>
            <w:r>
              <w:rPr>
                <w:rFonts w:ascii="宋体" w:cs="宋体" w:hint="eastAsia"/>
                <w:sz w:val="28"/>
                <w:szCs w:val="28"/>
              </w:rPr>
              <w:t>起动电压（min）</w:t>
            </w:r>
          </w:p>
        </w:tc>
        <w:tc>
          <w:tcPr>
            <w:tcW w:w="550" w:type="dxa"/>
            <w:tcBorders>
              <w:top w:val="single" w:sz="4" w:space="0" w:color="auto"/>
              <w:left w:val="nil"/>
              <w:bottom w:val="single" w:sz="4" w:space="0" w:color="auto"/>
              <w:right w:val="single" w:sz="4" w:space="0" w:color="auto"/>
            </w:tcBorders>
          </w:tcPr>
          <w:p w:rsidR="00633EAC" w:rsidRDefault="00633EAC" w:rsidP="0030762D">
            <w:pPr>
              <w:spacing w:line="440" w:lineRule="exact"/>
              <w:ind w:right="482"/>
              <w:rPr>
                <w:rFonts w:ascii="宋体" w:cs="宋体"/>
                <w:sz w:val="28"/>
                <w:szCs w:val="28"/>
              </w:rPr>
            </w:pPr>
            <w:r>
              <w:rPr>
                <w:rFonts w:ascii="宋体" w:cs="宋体" w:hint="eastAsia"/>
                <w:sz w:val="28"/>
                <w:szCs w:val="28"/>
              </w:rPr>
              <w:t>结</w:t>
            </w:r>
          </w:p>
          <w:p w:rsidR="00633EAC" w:rsidRDefault="00633EAC" w:rsidP="0030762D">
            <w:pPr>
              <w:spacing w:line="440" w:lineRule="exact"/>
              <w:ind w:right="482"/>
              <w:rPr>
                <w:rFonts w:ascii="宋体" w:cs="宋体"/>
                <w:sz w:val="28"/>
                <w:szCs w:val="28"/>
              </w:rPr>
            </w:pPr>
            <w:r>
              <w:rPr>
                <w:rFonts w:ascii="宋体" w:cs="宋体" w:hint="eastAsia"/>
                <w:sz w:val="28"/>
                <w:szCs w:val="28"/>
              </w:rPr>
              <w:t>论</w:t>
            </w:r>
          </w:p>
        </w:tc>
      </w:tr>
    </w:tbl>
    <w:p w:rsidR="00633EAC" w:rsidRDefault="00633EAC" w:rsidP="00633EAC">
      <w:pPr>
        <w:spacing w:line="440" w:lineRule="exact"/>
        <w:ind w:right="482" w:firstLineChars="196" w:firstLine="549"/>
        <w:rPr>
          <w:rFonts w:ascii="宋体" w:cs="宋体"/>
          <w:sz w:val="28"/>
          <w:szCs w:val="28"/>
        </w:rPr>
      </w:pPr>
      <w:r>
        <w:rPr>
          <w:rFonts w:ascii="宋体" w:cs="宋体" w:hint="eastAsia"/>
          <w:sz w:val="28"/>
          <w:szCs w:val="28"/>
        </w:rPr>
        <w:t>7.2试验合格证</w:t>
      </w:r>
    </w:p>
    <w:p w:rsidR="00633EAC" w:rsidRDefault="00633EAC" w:rsidP="00633EAC">
      <w:pPr>
        <w:spacing w:line="400" w:lineRule="exact"/>
        <w:ind w:firstLineChars="222" w:firstLine="622"/>
        <w:rPr>
          <w:rFonts w:ascii="宋体" w:cs="宋体"/>
          <w:sz w:val="28"/>
          <w:szCs w:val="28"/>
        </w:rPr>
      </w:pPr>
      <w:r>
        <w:rPr>
          <w:rFonts w:ascii="宋体" w:cs="宋体" w:hint="eastAsia"/>
          <w:sz w:val="28"/>
          <w:szCs w:val="28"/>
        </w:rPr>
        <w:t>试验完毕后，试验人员应该及时出具试验报告，用不干胶或挂牌制成标志牌，见下图。</w:t>
      </w:r>
      <w:r>
        <w:rPr>
          <w:rFonts w:ascii="宋体" w:cs="宋体"/>
          <w:noProof/>
          <w:sz w:val="28"/>
          <w:szCs w:val="28"/>
        </w:rPr>
        <w:drawing>
          <wp:inline distT="0" distB="0" distL="0" distR="0">
            <wp:extent cx="352425" cy="19050"/>
            <wp:effectExtent l="19050" t="0" r="9525" b="0"/>
            <wp:docPr id="1" name="图片 1" descr="9699850614823930402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969985061482393040218.png"/>
                    <pic:cNvPicPr>
                      <a:picLocks noChangeAspect="1" noChangeArrowheads="1"/>
                    </pic:cNvPicPr>
                  </pic:nvPicPr>
                  <pic:blipFill>
                    <a:blip r:embed="rId6"/>
                    <a:srcRect/>
                    <a:stretch>
                      <a:fillRect/>
                    </a:stretch>
                  </pic:blipFill>
                  <pic:spPr bwMode="auto">
                    <a:xfrm>
                      <a:off x="0" y="0"/>
                      <a:ext cx="352425" cy="19050"/>
                    </a:xfrm>
                    <a:prstGeom prst="rect">
                      <a:avLst/>
                    </a:prstGeom>
                    <a:noFill/>
                    <a:ln w="9525">
                      <a:noFill/>
                      <a:miter lim="800000"/>
                      <a:headEnd/>
                      <a:tailEnd/>
                    </a:ln>
                    <a:effectLst/>
                  </pic:spPr>
                </pic:pic>
              </a:graphicData>
            </a:graphic>
          </wp:inline>
        </w:drawing>
      </w:r>
    </w:p>
    <w:p w:rsidR="00633EAC" w:rsidRDefault="00633EAC" w:rsidP="00633EAC">
      <w:pPr>
        <w:spacing w:line="360" w:lineRule="auto"/>
        <w:jc w:val="center"/>
        <w:rPr>
          <w:rFonts w:ascii="宋体" w:cs="宋体"/>
          <w:sz w:val="28"/>
          <w:szCs w:val="28"/>
        </w:rPr>
      </w:pPr>
      <w:r>
        <w:rPr>
          <w:rFonts w:ascii="宋体" w:cs="宋体"/>
          <w:noProof/>
          <w:sz w:val="28"/>
          <w:szCs w:val="28"/>
        </w:rPr>
        <w:drawing>
          <wp:inline distT="0" distB="0" distL="0" distR="0">
            <wp:extent cx="4010025" cy="2486025"/>
            <wp:effectExtent l="19050" t="0" r="9525" b="0"/>
            <wp:docPr id="2" name="图片 2" descr="336305690148239304028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3363056901482393040281.png"/>
                    <pic:cNvPicPr>
                      <a:picLocks noChangeAspect="1" noChangeArrowheads="1"/>
                    </pic:cNvPicPr>
                  </pic:nvPicPr>
                  <pic:blipFill>
                    <a:blip r:embed="rId7"/>
                    <a:srcRect/>
                    <a:stretch>
                      <a:fillRect/>
                    </a:stretch>
                  </pic:blipFill>
                  <pic:spPr bwMode="auto">
                    <a:xfrm>
                      <a:off x="0" y="0"/>
                      <a:ext cx="4010025" cy="2486025"/>
                    </a:xfrm>
                    <a:prstGeom prst="rect">
                      <a:avLst/>
                    </a:prstGeom>
                    <a:noFill/>
                    <a:ln w="9525">
                      <a:noFill/>
                      <a:miter lim="800000"/>
                      <a:headEnd/>
                      <a:tailEnd/>
                    </a:ln>
                    <a:effectLst/>
                  </pic:spPr>
                </pic:pic>
              </a:graphicData>
            </a:graphic>
          </wp:inline>
        </w:drawing>
      </w:r>
      <w:r>
        <w:rPr>
          <w:rFonts w:ascii="宋体" w:cs="宋体" w:hint="eastAsia"/>
          <w:sz w:val="28"/>
          <w:szCs w:val="28"/>
        </w:rPr>
        <w:t xml:space="preserve"> </w:t>
      </w:r>
    </w:p>
    <w:p w:rsidR="00633EAC" w:rsidRPr="00633EAC" w:rsidRDefault="00633EAC" w:rsidP="00633EAC">
      <w:pPr>
        <w:adjustRightInd w:val="0"/>
        <w:snapToGrid w:val="0"/>
        <w:spacing w:line="460" w:lineRule="exact"/>
        <w:jc w:val="center"/>
        <w:rPr>
          <w:rFonts w:ascii="仿宋_GB2312" w:eastAsia="仿宋_GB2312" w:cs="宋体"/>
          <w:bCs/>
          <w:kern w:val="0"/>
          <w:sz w:val="28"/>
          <w:szCs w:val="28"/>
        </w:rPr>
      </w:pPr>
      <w:r>
        <w:rPr>
          <w:rFonts w:ascii="仿宋_GB2312" w:eastAsia="仿宋_GB2312" w:cs="宋体" w:hint="eastAsia"/>
          <w:bCs/>
          <w:kern w:val="0"/>
          <w:sz w:val="28"/>
          <w:szCs w:val="28"/>
        </w:rPr>
        <w:t>(尺寸40mm</w:t>
      </w:r>
      <w:r>
        <w:rPr>
          <w:rFonts w:ascii="仿宋_GB2312" w:eastAsia="仿宋_GB2312" w:cs="宋体" w:hint="eastAsia"/>
          <w:bCs/>
          <w:kern w:val="0"/>
          <w:sz w:val="28"/>
          <w:szCs w:val="28"/>
        </w:rPr>
        <w:tab/>
        <w:t>x60mm)</w:t>
      </w:r>
    </w:p>
    <w:sectPr w:rsidR="00633EAC" w:rsidRPr="00633EAC" w:rsidSect="008F2B59">
      <w:pgSz w:w="11906" w:h="16838"/>
      <w:pgMar w:top="1247" w:right="1701" w:bottom="1247" w:left="1701" w:header="851" w:footer="992" w:gutter="0"/>
      <w:cols w:space="425"/>
      <w:docGrid w:type="linesAndChar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81C0B" w:rsidRDefault="00E81C0B" w:rsidP="00D35F8E">
      <w:r>
        <w:separator/>
      </w:r>
    </w:p>
  </w:endnote>
  <w:endnote w:type="continuationSeparator" w:id="1">
    <w:p w:rsidR="00E81C0B" w:rsidRDefault="00E81C0B" w:rsidP="00D35F8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altName w:val="Arial Unicode MS"/>
    <w:charset w:val="86"/>
    <w:family w:val="modern"/>
    <w:pitch w:val="fixed"/>
    <w:sig w:usb0="00000000"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81C0B" w:rsidRDefault="00E81C0B" w:rsidP="00D35F8E">
      <w:r>
        <w:separator/>
      </w:r>
    </w:p>
  </w:footnote>
  <w:footnote w:type="continuationSeparator" w:id="1">
    <w:p w:rsidR="00E81C0B" w:rsidRDefault="00E81C0B" w:rsidP="00D35F8E">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11266"/>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D35F8E"/>
    <w:rsid w:val="00035CFD"/>
    <w:rsid w:val="00054465"/>
    <w:rsid w:val="000872EE"/>
    <w:rsid w:val="00222B8D"/>
    <w:rsid w:val="002534DE"/>
    <w:rsid w:val="002E77BF"/>
    <w:rsid w:val="002F39BC"/>
    <w:rsid w:val="003E750A"/>
    <w:rsid w:val="00414CA5"/>
    <w:rsid w:val="00440342"/>
    <w:rsid w:val="005B395A"/>
    <w:rsid w:val="005C5B25"/>
    <w:rsid w:val="00633EAC"/>
    <w:rsid w:val="00710133"/>
    <w:rsid w:val="00754326"/>
    <w:rsid w:val="00770B7A"/>
    <w:rsid w:val="008054A5"/>
    <w:rsid w:val="008E3AD0"/>
    <w:rsid w:val="008F2B59"/>
    <w:rsid w:val="009677B2"/>
    <w:rsid w:val="00A93C34"/>
    <w:rsid w:val="00AB08C1"/>
    <w:rsid w:val="00AC0400"/>
    <w:rsid w:val="00AC7C55"/>
    <w:rsid w:val="00AD2CCA"/>
    <w:rsid w:val="00B66CE2"/>
    <w:rsid w:val="00B90A21"/>
    <w:rsid w:val="00C53CCB"/>
    <w:rsid w:val="00C96206"/>
    <w:rsid w:val="00CD1BCC"/>
    <w:rsid w:val="00D30D9F"/>
    <w:rsid w:val="00D35F8E"/>
    <w:rsid w:val="00D631D8"/>
    <w:rsid w:val="00D63A3A"/>
    <w:rsid w:val="00DE7D78"/>
    <w:rsid w:val="00E81C0B"/>
    <w:rsid w:val="00EC0C3B"/>
    <w:rsid w:val="00EC2029"/>
    <w:rsid w:val="00ED5572"/>
    <w:rsid w:val="00FB5A32"/>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Closing" w:uiPriority="0"/>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35F8E"/>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D35F8E"/>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D35F8E"/>
    <w:rPr>
      <w:sz w:val="18"/>
      <w:szCs w:val="18"/>
    </w:rPr>
  </w:style>
  <w:style w:type="paragraph" w:styleId="a4">
    <w:name w:val="footer"/>
    <w:basedOn w:val="a"/>
    <w:link w:val="Char0"/>
    <w:uiPriority w:val="99"/>
    <w:semiHidden/>
    <w:unhideWhenUsed/>
    <w:rsid w:val="00D35F8E"/>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D35F8E"/>
    <w:rPr>
      <w:sz w:val="18"/>
      <w:szCs w:val="18"/>
    </w:rPr>
  </w:style>
  <w:style w:type="paragraph" w:styleId="a5">
    <w:name w:val="Closing"/>
    <w:basedOn w:val="a"/>
    <w:link w:val="Char1"/>
    <w:rsid w:val="00D35F8E"/>
    <w:pPr>
      <w:ind w:leftChars="2100" w:left="2100"/>
    </w:pPr>
    <w:rPr>
      <w:rFonts w:ascii="Times New Roman" w:eastAsia="宋体" w:hAnsi="Times New Roman" w:cs="Times New Roman"/>
      <w:sz w:val="24"/>
      <w:szCs w:val="24"/>
    </w:rPr>
  </w:style>
  <w:style w:type="character" w:customStyle="1" w:styleId="Char1">
    <w:name w:val="结束语 Char"/>
    <w:basedOn w:val="a0"/>
    <w:link w:val="a5"/>
    <w:rsid w:val="00D35F8E"/>
    <w:rPr>
      <w:rFonts w:ascii="Times New Roman" w:eastAsia="宋体" w:hAnsi="Times New Roman" w:cs="Times New Roman"/>
      <w:sz w:val="24"/>
      <w:szCs w:val="24"/>
    </w:rPr>
  </w:style>
  <w:style w:type="paragraph" w:customStyle="1" w:styleId="p0">
    <w:name w:val="p0"/>
    <w:basedOn w:val="a"/>
    <w:rsid w:val="00D35F8E"/>
    <w:pPr>
      <w:widowControl/>
      <w:jc w:val="left"/>
    </w:pPr>
    <w:rPr>
      <w:rFonts w:ascii="Times New Roman" w:eastAsia="宋体" w:hAnsi="Times New Roman" w:cs="Times New Roman"/>
      <w:szCs w:val="24"/>
    </w:rPr>
  </w:style>
  <w:style w:type="paragraph" w:styleId="a6">
    <w:name w:val="Date"/>
    <w:basedOn w:val="a"/>
    <w:next w:val="a"/>
    <w:link w:val="Char2"/>
    <w:uiPriority w:val="99"/>
    <w:semiHidden/>
    <w:unhideWhenUsed/>
    <w:rsid w:val="00633EAC"/>
    <w:pPr>
      <w:ind w:leftChars="2500" w:left="100"/>
    </w:pPr>
  </w:style>
  <w:style w:type="character" w:customStyle="1" w:styleId="Char2">
    <w:name w:val="日期 Char"/>
    <w:basedOn w:val="a0"/>
    <w:link w:val="a6"/>
    <w:uiPriority w:val="99"/>
    <w:semiHidden/>
    <w:rsid w:val="00633EAC"/>
  </w:style>
  <w:style w:type="paragraph" w:styleId="a7">
    <w:name w:val="Balloon Text"/>
    <w:basedOn w:val="a"/>
    <w:link w:val="Char3"/>
    <w:uiPriority w:val="99"/>
    <w:semiHidden/>
    <w:unhideWhenUsed/>
    <w:rsid w:val="00633EAC"/>
    <w:rPr>
      <w:sz w:val="18"/>
      <w:szCs w:val="18"/>
    </w:rPr>
  </w:style>
  <w:style w:type="character" w:customStyle="1" w:styleId="Char3">
    <w:name w:val="批注框文本 Char"/>
    <w:basedOn w:val="a0"/>
    <w:link w:val="a7"/>
    <w:uiPriority w:val="99"/>
    <w:semiHidden/>
    <w:rsid w:val="00633EAC"/>
    <w:rPr>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161</TotalTime>
  <Pages>6</Pages>
  <Words>389</Words>
  <Characters>2222</Characters>
  <Application>Microsoft Office Word</Application>
  <DocSecurity>0</DocSecurity>
  <Lines>18</Lines>
  <Paragraphs>5</Paragraphs>
  <ScaleCrop>false</ScaleCrop>
  <Company/>
  <LinksUpToDate>false</LinksUpToDate>
  <CharactersWithSpaces>2606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abc</dc:creator>
  <cp:keywords/>
  <dc:description/>
  <cp:lastModifiedBy>abc</cp:lastModifiedBy>
  <cp:revision>91</cp:revision>
  <dcterms:created xsi:type="dcterms:W3CDTF">2016-12-27T06:42:00Z</dcterms:created>
  <dcterms:modified xsi:type="dcterms:W3CDTF">2017-02-28T05:39:00Z</dcterms:modified>
</cp:coreProperties>
</file>