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1BF" w:rsidRDefault="00590341" w:rsidP="00C651BF">
      <w:pPr>
        <w:jc w:val="center"/>
        <w:rPr>
          <w:sz w:val="32"/>
          <w:szCs w:val="32"/>
        </w:rPr>
      </w:pPr>
      <w:r w:rsidRPr="00C651BF">
        <w:rPr>
          <w:rFonts w:hint="eastAsia"/>
          <w:sz w:val="32"/>
          <w:szCs w:val="32"/>
        </w:rPr>
        <w:t>3</w:t>
      </w:r>
      <w:r w:rsidR="00C651BF">
        <w:rPr>
          <w:rFonts w:hint="eastAsia"/>
          <w:sz w:val="32"/>
          <w:szCs w:val="32"/>
        </w:rPr>
        <w:t>#</w:t>
      </w:r>
      <w:r w:rsidR="00C651BF">
        <w:rPr>
          <w:rFonts w:hint="eastAsia"/>
          <w:sz w:val="32"/>
          <w:szCs w:val="32"/>
        </w:rPr>
        <w:t>、</w:t>
      </w:r>
      <w:r w:rsidR="00C651BF">
        <w:rPr>
          <w:rFonts w:hint="eastAsia"/>
          <w:sz w:val="32"/>
          <w:szCs w:val="32"/>
        </w:rPr>
        <w:t>4#</w:t>
      </w:r>
      <w:r w:rsidRPr="00C651BF">
        <w:rPr>
          <w:rFonts w:hint="eastAsia"/>
          <w:sz w:val="32"/>
          <w:szCs w:val="32"/>
        </w:rPr>
        <w:t>通用散杂货码头工程</w:t>
      </w:r>
    </w:p>
    <w:p w:rsidR="00F87F9D" w:rsidRPr="00C651BF" w:rsidRDefault="00436B4E" w:rsidP="00C651BF">
      <w:pPr>
        <w:jc w:val="center"/>
        <w:rPr>
          <w:sz w:val="32"/>
          <w:szCs w:val="32"/>
        </w:rPr>
      </w:pPr>
      <w:r>
        <w:rPr>
          <w:rFonts w:hint="eastAsia"/>
          <w:sz w:val="32"/>
          <w:szCs w:val="32"/>
        </w:rPr>
        <w:t>环境监理（含施工期环境监测）</w:t>
      </w:r>
      <w:r w:rsidR="00590341" w:rsidRPr="00C651BF">
        <w:rPr>
          <w:rFonts w:hint="eastAsia"/>
          <w:sz w:val="32"/>
          <w:szCs w:val="32"/>
        </w:rPr>
        <w:t>工作技术要求</w:t>
      </w:r>
    </w:p>
    <w:p w:rsidR="00C651BF" w:rsidRPr="00436B4E" w:rsidRDefault="00C651BF" w:rsidP="00C651BF">
      <w:pPr>
        <w:jc w:val="center"/>
        <w:rPr>
          <w:sz w:val="32"/>
          <w:szCs w:val="32"/>
        </w:rPr>
      </w:pPr>
    </w:p>
    <w:p w:rsidR="00C651BF" w:rsidRDefault="00DD3858" w:rsidP="00DD3858">
      <w:pPr>
        <w:ind w:firstLineChars="200" w:firstLine="640"/>
        <w:rPr>
          <w:rFonts w:ascii="仿宋" w:eastAsia="仿宋" w:hAnsi="仿宋"/>
          <w:sz w:val="32"/>
          <w:szCs w:val="32"/>
        </w:rPr>
      </w:pPr>
      <w:r>
        <w:rPr>
          <w:rFonts w:ascii="仿宋" w:eastAsia="仿宋" w:hAnsi="仿宋" w:hint="eastAsia"/>
          <w:sz w:val="32"/>
          <w:szCs w:val="32"/>
        </w:rPr>
        <w:t>1、工程概况：本工程位于黄骅港煤炭港区南部作业区内，1#、2#杂货码头以东，油品码头以西。</w:t>
      </w:r>
      <w:r w:rsidRPr="007A2CA4">
        <w:rPr>
          <w:rFonts w:ascii="仿宋" w:eastAsia="仿宋" w:hAnsi="仿宋" w:cs="Times New Roman" w:hint="eastAsia"/>
          <w:sz w:val="32"/>
          <w:szCs w:val="32"/>
        </w:rPr>
        <w:t>主要建设内容包括</w:t>
      </w:r>
      <w:r w:rsidRPr="003A287F">
        <w:rPr>
          <w:rFonts w:ascii="仿宋" w:eastAsia="仿宋" w:hAnsi="仿宋" w:hint="eastAsia"/>
          <w:sz w:val="32"/>
          <w:szCs w:val="32"/>
        </w:rPr>
        <w:t>新建2个5</w:t>
      </w:r>
      <w:r>
        <w:rPr>
          <w:rFonts w:ascii="仿宋" w:eastAsia="仿宋" w:hAnsi="仿宋" w:hint="eastAsia"/>
          <w:sz w:val="32"/>
          <w:szCs w:val="32"/>
        </w:rPr>
        <w:t>万吨级通用散杂货泊位（</w:t>
      </w:r>
      <w:r w:rsidRPr="003A287F">
        <w:rPr>
          <w:rFonts w:ascii="仿宋" w:eastAsia="仿宋" w:hAnsi="仿宋" w:hint="eastAsia"/>
          <w:sz w:val="32"/>
          <w:szCs w:val="32"/>
        </w:rPr>
        <w:t>码头结构按靠泊10万吨级散货船设计</w:t>
      </w:r>
      <w:r w:rsidR="00F35807">
        <w:rPr>
          <w:rFonts w:ascii="仿宋" w:eastAsia="仿宋" w:hAnsi="仿宋" w:hint="eastAsia"/>
          <w:sz w:val="32"/>
          <w:szCs w:val="32"/>
        </w:rPr>
        <w:t>）及建设相关生产辅助建筑，</w:t>
      </w:r>
      <w:r w:rsidRPr="003A287F">
        <w:rPr>
          <w:rFonts w:ascii="仿宋" w:eastAsia="仿宋" w:hAnsi="仿宋" w:hint="eastAsia"/>
          <w:sz w:val="32"/>
          <w:szCs w:val="32"/>
        </w:rPr>
        <w:t>码头总长626.7m</w:t>
      </w:r>
      <w:r>
        <w:rPr>
          <w:rFonts w:ascii="仿宋" w:eastAsia="仿宋" w:hAnsi="仿宋" w:hint="eastAsia"/>
          <w:sz w:val="32"/>
          <w:szCs w:val="32"/>
        </w:rPr>
        <w:t>，</w:t>
      </w:r>
      <w:r w:rsidRPr="003E04F2">
        <w:rPr>
          <w:rFonts w:ascii="仿宋" w:eastAsia="仿宋" w:hAnsi="仿宋" w:hint="eastAsia"/>
          <w:sz w:val="32"/>
          <w:szCs w:val="32"/>
        </w:rPr>
        <w:t>码头前方装卸</w:t>
      </w:r>
      <w:r>
        <w:rPr>
          <w:rFonts w:ascii="仿宋" w:eastAsia="仿宋" w:hAnsi="仿宋" w:hint="eastAsia"/>
          <w:sz w:val="32"/>
          <w:szCs w:val="32"/>
        </w:rPr>
        <w:t>设备采用通用性高的门座起重机，设计年吞吐量800万吨，概算</w:t>
      </w:r>
      <w:r w:rsidR="00F35807">
        <w:rPr>
          <w:rFonts w:ascii="仿宋" w:eastAsia="仿宋" w:hAnsi="仿宋" w:hint="eastAsia"/>
          <w:sz w:val="32"/>
          <w:szCs w:val="32"/>
        </w:rPr>
        <w:t>总</w:t>
      </w:r>
      <w:r>
        <w:rPr>
          <w:rFonts w:ascii="仿宋" w:eastAsia="仿宋" w:hAnsi="仿宋" w:hint="eastAsia"/>
          <w:sz w:val="32"/>
          <w:szCs w:val="32"/>
        </w:rPr>
        <w:t>投资8.9亿元。</w:t>
      </w:r>
    </w:p>
    <w:p w:rsidR="008E2DF1" w:rsidRDefault="008E2DF1" w:rsidP="00436B4E">
      <w:pPr>
        <w:spacing w:line="360" w:lineRule="auto"/>
        <w:ind w:firstLineChars="200" w:firstLine="640"/>
        <w:rPr>
          <w:rFonts w:ascii="仿宋" w:eastAsia="仿宋" w:hAnsi="仿宋" w:hint="eastAsia"/>
          <w:sz w:val="32"/>
          <w:szCs w:val="32"/>
        </w:rPr>
      </w:pPr>
      <w:r w:rsidRPr="00B22EA7">
        <w:rPr>
          <w:rFonts w:ascii="仿宋" w:eastAsia="仿宋" w:hAnsi="仿宋" w:cs="Times New Roman" w:hint="eastAsia"/>
          <w:sz w:val="32"/>
          <w:szCs w:val="32"/>
        </w:rPr>
        <w:t>2、</w:t>
      </w:r>
      <w:r>
        <w:rPr>
          <w:rFonts w:ascii="仿宋" w:eastAsia="仿宋" w:hAnsi="仿宋" w:hint="eastAsia"/>
          <w:sz w:val="32"/>
          <w:szCs w:val="32"/>
        </w:rPr>
        <w:t>报价要求：控制价为43万元，</w:t>
      </w:r>
      <w:r>
        <w:rPr>
          <w:rFonts w:ascii="仿宋" w:eastAsia="仿宋" w:hAnsi="仿宋" w:hint="eastAsia"/>
          <w:kern w:val="0"/>
          <w:sz w:val="32"/>
          <w:szCs w:val="32"/>
        </w:rPr>
        <w:t>按照国家有关规范编制符合环保部门要求的报告,</w:t>
      </w:r>
      <w:r>
        <w:rPr>
          <w:rFonts w:ascii="仿宋" w:eastAsia="仿宋" w:hAnsi="仿宋" w:hint="eastAsia"/>
          <w:sz w:val="32"/>
          <w:szCs w:val="32"/>
        </w:rPr>
        <w:t>包括现场勘查、资料收集、报告编制、监测、审查会议及专家咨询费等全部费用。</w:t>
      </w:r>
    </w:p>
    <w:p w:rsidR="008E2DF1" w:rsidRDefault="008E2DF1" w:rsidP="00436B4E">
      <w:pPr>
        <w:spacing w:line="360" w:lineRule="auto"/>
        <w:ind w:firstLineChars="200" w:firstLine="640"/>
        <w:rPr>
          <w:rFonts w:ascii="仿宋" w:eastAsia="仿宋" w:hAnsi="仿宋" w:cs="Times New Roman" w:hint="eastAsia"/>
          <w:sz w:val="32"/>
          <w:szCs w:val="32"/>
        </w:rPr>
      </w:pPr>
      <w:r>
        <w:rPr>
          <w:rFonts w:ascii="仿宋" w:eastAsia="仿宋" w:hAnsi="仿宋" w:hint="eastAsia"/>
          <w:sz w:val="32"/>
          <w:szCs w:val="32"/>
        </w:rPr>
        <w:t>时间要求：中标签订合同后施工期内完成全部工作。施工期约18个月。</w:t>
      </w:r>
    </w:p>
    <w:p w:rsidR="00A37725" w:rsidRPr="008E2DF1" w:rsidRDefault="008E2DF1" w:rsidP="009B14AD">
      <w:pPr>
        <w:spacing w:line="360" w:lineRule="auto"/>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sidR="00B22EA7">
        <w:rPr>
          <w:rFonts w:ascii="仿宋" w:eastAsia="仿宋" w:hAnsi="仿宋" w:cs="Times New Roman" w:hint="eastAsia"/>
          <w:sz w:val="32"/>
          <w:szCs w:val="32"/>
        </w:rPr>
        <w:t>施工期环境监测由环境监理中选单位委托具有相应监测资质的单位开展监测工作，满足有关环保规范</w:t>
      </w:r>
      <w:r w:rsidR="00B16A67">
        <w:rPr>
          <w:rFonts w:ascii="仿宋" w:eastAsia="仿宋" w:hAnsi="仿宋" w:cs="Times New Roman" w:hint="eastAsia"/>
          <w:sz w:val="32"/>
          <w:szCs w:val="32"/>
        </w:rPr>
        <w:t>及验收</w:t>
      </w:r>
      <w:r w:rsidR="00B22EA7">
        <w:rPr>
          <w:rFonts w:ascii="仿宋" w:eastAsia="仿宋" w:hAnsi="仿宋" w:cs="Times New Roman" w:hint="eastAsia"/>
          <w:sz w:val="32"/>
          <w:szCs w:val="32"/>
        </w:rPr>
        <w:t>要求</w:t>
      </w:r>
      <w:r>
        <w:rPr>
          <w:rFonts w:ascii="仿宋" w:eastAsia="仿宋" w:hAnsi="仿宋" w:cs="Times New Roman" w:hint="eastAsia"/>
          <w:sz w:val="32"/>
          <w:szCs w:val="32"/>
        </w:rPr>
        <w:t>。</w:t>
      </w:r>
    </w:p>
    <w:sectPr w:rsidR="00A37725" w:rsidRPr="008E2DF1" w:rsidSect="00F87F9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2C6" w:rsidRDefault="003C42C6" w:rsidP="00643912">
      <w:r>
        <w:separator/>
      </w:r>
    </w:p>
  </w:endnote>
  <w:endnote w:type="continuationSeparator" w:id="0">
    <w:p w:rsidR="003C42C6" w:rsidRDefault="003C42C6" w:rsidP="006439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2C6" w:rsidRDefault="003C42C6" w:rsidP="00643912">
      <w:r>
        <w:separator/>
      </w:r>
    </w:p>
  </w:footnote>
  <w:footnote w:type="continuationSeparator" w:id="0">
    <w:p w:rsidR="003C42C6" w:rsidRDefault="003C42C6" w:rsidP="0064391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45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90341"/>
    <w:rsid w:val="0005699F"/>
    <w:rsid w:val="00133715"/>
    <w:rsid w:val="002D39D4"/>
    <w:rsid w:val="00314270"/>
    <w:rsid w:val="00355099"/>
    <w:rsid w:val="003C42C6"/>
    <w:rsid w:val="003D7BFF"/>
    <w:rsid w:val="00436B4E"/>
    <w:rsid w:val="004B362F"/>
    <w:rsid w:val="00590341"/>
    <w:rsid w:val="00643912"/>
    <w:rsid w:val="00744964"/>
    <w:rsid w:val="007A30B9"/>
    <w:rsid w:val="007C0862"/>
    <w:rsid w:val="007D16D5"/>
    <w:rsid w:val="007D5F39"/>
    <w:rsid w:val="0082789E"/>
    <w:rsid w:val="008E2DF1"/>
    <w:rsid w:val="00900E62"/>
    <w:rsid w:val="009211EC"/>
    <w:rsid w:val="009A3F40"/>
    <w:rsid w:val="009B14AD"/>
    <w:rsid w:val="00A37725"/>
    <w:rsid w:val="00A45385"/>
    <w:rsid w:val="00A75F24"/>
    <w:rsid w:val="00A81AF5"/>
    <w:rsid w:val="00A843E0"/>
    <w:rsid w:val="00B16A67"/>
    <w:rsid w:val="00B22EA7"/>
    <w:rsid w:val="00B7407D"/>
    <w:rsid w:val="00C651BF"/>
    <w:rsid w:val="00DD3858"/>
    <w:rsid w:val="00E81AA9"/>
    <w:rsid w:val="00EC1BFC"/>
    <w:rsid w:val="00EF55CF"/>
    <w:rsid w:val="00F239A7"/>
    <w:rsid w:val="00F35807"/>
    <w:rsid w:val="00F85A19"/>
    <w:rsid w:val="00F87F9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F9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4391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43912"/>
    <w:rPr>
      <w:sz w:val="18"/>
      <w:szCs w:val="18"/>
    </w:rPr>
  </w:style>
  <w:style w:type="paragraph" w:styleId="a4">
    <w:name w:val="footer"/>
    <w:basedOn w:val="a"/>
    <w:link w:val="Char0"/>
    <w:uiPriority w:val="99"/>
    <w:semiHidden/>
    <w:unhideWhenUsed/>
    <w:rsid w:val="0064391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4391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52</Words>
  <Characters>301</Characters>
  <Application>Microsoft Office Word</Application>
  <DocSecurity>0</DocSecurity>
  <Lines>2</Lines>
  <Paragraphs>1</Paragraphs>
  <ScaleCrop>false</ScaleCrop>
  <Company/>
  <LinksUpToDate>false</LinksUpToDate>
  <CharactersWithSpaces>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孙本庄</dc:creator>
  <cp:lastModifiedBy>于俊清</cp:lastModifiedBy>
  <cp:revision>57</cp:revision>
  <dcterms:created xsi:type="dcterms:W3CDTF">2016-12-20T01:47:00Z</dcterms:created>
  <dcterms:modified xsi:type="dcterms:W3CDTF">2017-03-27T06:49:00Z</dcterms:modified>
</cp:coreProperties>
</file>