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tabs>
          <w:tab w:val="left" w:pos="425"/>
        </w:tabs>
        <w:adjustRightInd w:val="0"/>
        <w:snapToGrid w:val="0"/>
        <w:spacing w:after="0" w:line="560" w:lineRule="exact"/>
        <w:ind w:left="0" w:leftChars="0" w:firstLine="5440" w:firstLineChars="1700"/>
        <w:jc w:val="left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警务站装饰清单</w:t>
      </w:r>
    </w:p>
    <w:tbl>
      <w:tblPr>
        <w:tblStyle w:val="4"/>
        <w:tblW w:w="14234" w:type="dxa"/>
        <w:tblInd w:w="-1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1"/>
        <w:gridCol w:w="1348"/>
        <w:gridCol w:w="788"/>
        <w:gridCol w:w="637"/>
        <w:gridCol w:w="2921"/>
        <w:gridCol w:w="1365"/>
        <w:gridCol w:w="1560"/>
        <w:gridCol w:w="514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1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位置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价（元）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竖式灯箱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一楼楼道口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LED发光字，墙体固定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，2000*800mm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9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腰线布置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一楼大厅至二楼及楼道墙面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墙裙高1.2米，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1" w:hRule="atLeast"/>
        </w:trPr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警徽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二楼门口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优质铝合金材质 ，塑形工艺 ：铸造/冲压，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0.8m*0.8m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8" w:hRule="atLeast"/>
        </w:trPr>
        <w:tc>
          <w:tcPr>
            <w:tcW w:w="4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封堵隔断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2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二楼会议室，不锈钢框架。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10mm磨砂玻璃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警徽装饰墙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二楼楼道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含1.2m大警徽标志，上部固定，下部带旋转轴双面大警徽，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7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门牌号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二楼办公室及宿舍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不含小警徽标识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0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办公区立式分布牌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二楼门口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1.8*1m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上墙制度牌 30个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二楼楼道及室内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KT板，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（1*0.7m）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标牌制作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尺寸：10*35cm写真标贴，内容待定，门牌安装到指定位置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0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标牌制作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尺寸：560*1450mm；清除原有内容，PP背胶纸写真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" w:type="dxa"/>
          <w:trHeight w:val="580" w:hRule="atLeast"/>
        </w:trPr>
        <w:tc>
          <w:tcPr>
            <w:tcW w:w="61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税前合计金额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（以上物品含安装）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" w:type="dxa"/>
          <w:trHeight w:val="580" w:hRule="atLeast"/>
        </w:trPr>
        <w:tc>
          <w:tcPr>
            <w:tcW w:w="61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税额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" w:type="dxa"/>
          <w:trHeight w:val="580" w:hRule="atLeast"/>
        </w:trPr>
        <w:tc>
          <w:tcPr>
            <w:tcW w:w="61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含税合计金额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/>
    <w:sectPr>
      <w:pgSz w:w="16838" w:h="11906" w:orient="landscape"/>
      <w:pgMar w:top="1417" w:right="1440" w:bottom="1417" w:left="1440" w:header="851" w:footer="992" w:gutter="0"/>
      <w:cols w:space="720" w:num="1"/>
      <w:rtlGutter w:val="0"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914865"/>
    <w:rsid w:val="0D72020B"/>
    <w:rsid w:val="102920EA"/>
    <w:rsid w:val="20914865"/>
    <w:rsid w:val="3B5E3847"/>
    <w:rsid w:val="67A27F40"/>
    <w:rsid w:val="6A38127E"/>
    <w:rsid w:val="7F4054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2018-04-20T06:18:00Z</dcterms:created>
  <dc:creator>Administrator</dc:creator>
  <cp:lastModifiedBy>管震</cp:lastModifiedBy>
  <dcterms:modified xsi:type="dcterms:W3CDTF">2018-04-25T06:56:54Z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