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inorEastAsia" w:hAnsiTheme="minorEastAsia"/>
          <w:b/>
          <w:color w:val="333333"/>
          <w:sz w:val="44"/>
          <w:szCs w:val="44"/>
          <w:shd w:val="clear" w:color="auto" w:fill="FFFFFF"/>
          <w:lang w:eastAsia="zh-CN"/>
        </w:rPr>
      </w:pPr>
      <w:bookmarkStart w:id="0" w:name="_GoBack"/>
      <w:bookmarkEnd w:id="0"/>
      <w:r>
        <w:rPr>
          <w:rFonts w:hint="eastAsia" w:asciiTheme="minorEastAsia" w:hAnsiTheme="minorEastAsia"/>
          <w:b/>
          <w:color w:val="333333"/>
          <w:sz w:val="44"/>
          <w:szCs w:val="44"/>
          <w:shd w:val="clear" w:color="auto" w:fill="FFFFFF"/>
          <w:lang w:eastAsia="zh-CN"/>
        </w:rPr>
        <w:t>建设幼儿园广播及内部呼叫系统项目</w:t>
      </w:r>
    </w:p>
    <w:p>
      <w:pPr>
        <w:jc w:val="center"/>
        <w:rPr>
          <w:rFonts w:hint="eastAsia" w:asciiTheme="minorEastAsia" w:hAnsiTheme="minorEastAsia"/>
          <w:b/>
          <w:color w:val="333333"/>
          <w:sz w:val="44"/>
          <w:szCs w:val="44"/>
          <w:shd w:val="clear" w:color="auto" w:fill="FFFFFF"/>
        </w:rPr>
      </w:pPr>
      <w:r>
        <w:rPr>
          <w:rFonts w:hint="eastAsia" w:asciiTheme="minorEastAsia" w:hAnsiTheme="minorEastAsia"/>
          <w:b/>
          <w:color w:val="333333"/>
          <w:sz w:val="44"/>
          <w:szCs w:val="44"/>
          <w:shd w:val="clear" w:color="auto" w:fill="FFFFFF"/>
          <w:lang w:eastAsia="zh-CN"/>
        </w:rPr>
        <w:t>设计</w:t>
      </w:r>
      <w:r>
        <w:rPr>
          <w:rFonts w:hint="eastAsia" w:asciiTheme="minorEastAsia" w:hAnsiTheme="minorEastAsia"/>
          <w:b/>
          <w:color w:val="333333"/>
          <w:sz w:val="44"/>
          <w:szCs w:val="44"/>
          <w:shd w:val="clear" w:color="auto" w:fill="FFFFFF"/>
        </w:rPr>
        <w:t>方案</w:t>
      </w:r>
    </w:p>
    <w:p>
      <w:pPr>
        <w:jc w:val="center"/>
        <w:rPr>
          <w:rFonts w:hint="eastAsia" w:asciiTheme="minorEastAsia" w:hAnsiTheme="minorEastAsia"/>
          <w:b/>
          <w:color w:val="333333"/>
          <w:sz w:val="32"/>
          <w:szCs w:val="32"/>
          <w:shd w:val="clear" w:color="auto" w:fill="FFFFFF"/>
        </w:rPr>
      </w:pPr>
    </w:p>
    <w:p>
      <w:pPr>
        <w:numPr>
          <w:ilvl w:val="0"/>
          <w:numId w:val="1"/>
        </w:numP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</w:rPr>
      </w:pPr>
      <w:r>
        <w:rPr>
          <w:rFonts w:hint="eastAsia" w:asciiTheme="minorEastAsia" w:hAnsiTheme="minorEastAsia"/>
          <w:b/>
          <w:bCs/>
          <w:color w:val="333333"/>
          <w:sz w:val="28"/>
          <w:szCs w:val="28"/>
          <w:shd w:val="clear" w:color="auto" w:fill="FFFFFF"/>
          <w:lang w:eastAsia="zh-CN"/>
        </w:rPr>
        <w:t>总体项目需求</w:t>
      </w:r>
    </w:p>
    <w:p>
      <w:pPr>
        <w:numPr>
          <w:ilvl w:val="0"/>
          <w:numId w:val="2"/>
        </w:numP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  <w:lang w:val="en-US" w:eastAsia="zh-CN"/>
        </w:rPr>
        <w:t>安装广播系统：覆盖所有区域，包括室内、走廊、门卫及室外活动操场；实现分区控制、分区广播。</w:t>
      </w:r>
    </w:p>
    <w:p>
      <w:pPr>
        <w:numPr>
          <w:ilvl w:val="0"/>
          <w:numId w:val="2"/>
        </w:numP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  <w:lang w:val="en-US" w:eastAsia="zh-CN"/>
        </w:rPr>
        <w:t>内部程控交换机系统安装调试。</w:t>
      </w:r>
    </w:p>
    <w:p>
      <w:pPr>
        <w:numPr>
          <w:ilvl w:val="0"/>
          <w:numId w:val="2"/>
        </w:numP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  <w:lang w:val="en-US" w:eastAsia="zh-CN"/>
        </w:rPr>
        <w:t>重新布线。</w:t>
      </w:r>
    </w:p>
    <w:p>
      <w:pPr>
        <w:numPr>
          <w:ilvl w:val="0"/>
          <w:numId w:val="2"/>
        </w:numP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  <w:lang w:val="en-US" w:eastAsia="zh-CN"/>
        </w:rPr>
        <w:t>采购部分信息类设备。</w:t>
      </w:r>
    </w:p>
    <w:p>
      <w:pPr>
        <w:numPr>
          <w:ilvl w:val="0"/>
          <w:numId w:val="1"/>
        </w:numP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</w:rPr>
      </w:pPr>
      <w:r>
        <w:rPr>
          <w:rFonts w:hint="eastAsia" w:asciiTheme="minorEastAsia" w:hAnsiTheme="minorEastAsia"/>
          <w:b/>
          <w:bCs/>
          <w:color w:val="333333"/>
          <w:sz w:val="28"/>
          <w:szCs w:val="28"/>
          <w:shd w:val="clear" w:color="auto" w:fill="FFFFFF"/>
          <w:lang w:eastAsia="zh-CN"/>
        </w:rPr>
        <w:t>广播系统</w:t>
      </w:r>
      <w:r>
        <w:rPr>
          <w:rFonts w:hint="eastAsia" w:asciiTheme="minorEastAsia" w:hAnsiTheme="minorEastAsia"/>
          <w:color w:val="333333"/>
          <w:sz w:val="28"/>
          <w:szCs w:val="28"/>
        </w:rPr>
        <w:br w:type="textWrapping"/>
      </w:r>
      <w: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</w:rPr>
        <w:t>1.依据幼儿园特色，把整个校园分为4个区，分别为：室内教室区、午休区，</w:t>
      </w:r>
      <w: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  <w:lang w:eastAsia="zh-CN"/>
        </w:rPr>
        <w:t>走廊及大厅和</w:t>
      </w:r>
      <w:r>
        <w:rPr>
          <w:rFonts w:hint="eastAsia" w:asciiTheme="minorEastAsia" w:hAnsiTheme="minorEastAsia"/>
          <w:sz w:val="28"/>
          <w:szCs w:val="28"/>
          <w:shd w:val="clear" w:color="auto" w:fill="FFFFFF"/>
        </w:rPr>
        <w:t>室外</w:t>
      </w:r>
      <w: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</w:rPr>
        <w:t>操场区等</w:t>
      </w:r>
      <w: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  <w:lang w:val="en-US" w:eastAsia="zh-CN"/>
        </w:rPr>
        <w:t>4</w:t>
      </w:r>
      <w: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</w:rPr>
        <w:t>个区域。主控室选用含分区功能的大功率播放器，为了幼儿园今后的扩大，五路分区</w:t>
      </w:r>
      <w: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  <w:lang w:eastAsia="zh-CN"/>
        </w:rPr>
        <w:t>设备具有分区连接功能</w:t>
      </w:r>
      <w: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</w:rPr>
        <w:t>，依据幼儿园需求能够随时添加。</w:t>
      </w:r>
      <w:r>
        <w:rPr>
          <w:rFonts w:hint="eastAsia" w:asciiTheme="minorEastAsia" w:hAnsiTheme="minorEastAsia"/>
          <w:color w:val="333333"/>
          <w:sz w:val="28"/>
          <w:szCs w:val="28"/>
        </w:rPr>
        <w:br w:type="textWrapping"/>
      </w:r>
      <w: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</w:rPr>
        <w:t>2.主控室装置数字主动播送主机一台，完成守时播映、主动播出、分区操控播送等。</w:t>
      </w:r>
      <w:r>
        <w:rPr>
          <w:rFonts w:hint="eastAsia" w:asciiTheme="minorEastAsia" w:hAnsiTheme="minorEastAsia"/>
          <w:color w:val="333333"/>
          <w:sz w:val="28"/>
          <w:szCs w:val="28"/>
        </w:rPr>
        <w:br w:type="textWrapping"/>
      </w:r>
      <w: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</w:rPr>
        <w:t>3.幼儿园室内计划28个吸顶高保真音箱，每个功率6W，</w:t>
      </w:r>
      <w: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  <w:lang w:eastAsia="zh-CN"/>
        </w:rPr>
        <w:t>合计</w:t>
      </w:r>
      <w: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</w:rPr>
        <w:t>最大功率为180W。</w:t>
      </w:r>
      <w:r>
        <w:rPr>
          <w:rFonts w:hint="eastAsia" w:asciiTheme="minorEastAsia" w:hAnsiTheme="minorEastAsia"/>
          <w:color w:val="333333"/>
          <w:sz w:val="28"/>
          <w:szCs w:val="28"/>
        </w:rPr>
        <w:br w:type="textWrapping"/>
      </w:r>
      <w: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</w:rPr>
        <w:t>4.</w:t>
      </w:r>
      <w:r>
        <w:rPr>
          <w:rFonts w:hint="eastAsia" w:asciiTheme="minorEastAsia" w:hAnsiTheme="minorEastAsia"/>
          <w:sz w:val="28"/>
          <w:szCs w:val="28"/>
        </w:rPr>
        <w:t>室外操场区安装4个室外防水音柱</w:t>
      </w:r>
      <w: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</w:rPr>
        <w:t>，每个音箱60W，耗费功率为240W。安装在教学楼东侧壁装均匀分布，</w:t>
      </w:r>
      <w: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  <w:lang w:eastAsia="zh-CN"/>
        </w:rPr>
        <w:t>声音</w:t>
      </w:r>
      <w: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</w:rPr>
        <w:t>覆盖整个操场。</w:t>
      </w:r>
    </w:p>
    <w:p>
      <w:pPr>
        <w:numPr>
          <w:ilvl w:val="0"/>
          <w:numId w:val="3"/>
        </w:numP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  <w:lang w:eastAsia="zh-CN"/>
        </w:rPr>
      </w:pPr>
      <w: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</w:rPr>
        <w:t>配备一套一拖二无线麦克风话筒，方便老师广播</w:t>
      </w:r>
      <w: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  <w:lang w:eastAsia="zh-CN"/>
        </w:rPr>
        <w:t>。</w:t>
      </w:r>
    </w:p>
    <w:p>
      <w:pPr>
        <w:numPr>
          <w:ilvl w:val="0"/>
          <w:numId w:val="3"/>
        </w:numPr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</w:rPr>
        <w:t>10个教室各安装1个、7个午休室各安装1个、办公室2个、厨房2个、门卫室1个、保健室1个、楼道5个。</w:t>
      </w:r>
    </w:p>
    <w:p>
      <w:pPr>
        <w:numPr>
          <w:ilvl w:val="0"/>
          <w:numId w:val="3"/>
        </w:num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分区控制音量</w:t>
      </w:r>
      <w:r>
        <w:rPr>
          <w:rFonts w:hint="eastAsia" w:asciiTheme="minorEastAsia" w:hAnsiTheme="minorEastAsia"/>
          <w:sz w:val="28"/>
          <w:szCs w:val="28"/>
          <w:lang w:eastAsia="zh-CN"/>
        </w:rPr>
        <w:t>。</w:t>
      </w:r>
      <w:r>
        <w:rPr>
          <w:rFonts w:hint="eastAsia" w:asciiTheme="minorEastAsia" w:hAnsiTheme="minorEastAsia"/>
          <w:sz w:val="28"/>
          <w:szCs w:val="28"/>
        </w:rPr>
        <w:t>室外和室内分别控制音量，方便使用</w:t>
      </w:r>
    </w:p>
    <w:p>
      <w:pPr>
        <w:numPr>
          <w:ilvl w:val="0"/>
          <w:numId w:val="0"/>
        </w:numP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  <w:lang w:val="en-US"/>
        </w:rPr>
      </w:pPr>
      <w:r>
        <w:rPr>
          <w:rFonts w:hint="eastAsia" w:asciiTheme="minorEastAsia" w:hAnsiTheme="minorEastAsia"/>
          <w:color w:val="333333"/>
          <w:sz w:val="28"/>
          <w:szCs w:val="28"/>
          <w:lang w:eastAsia="zh-CN"/>
        </w:rPr>
        <w:t>三</w:t>
      </w:r>
      <w:r>
        <w:rPr>
          <w:rFonts w:hint="eastAsia" w:asciiTheme="minorEastAsia" w:hAnsiTheme="minorEastAsia"/>
          <w:color w:val="333333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b/>
          <w:bCs/>
          <w:color w:val="333333"/>
          <w:sz w:val="28"/>
          <w:szCs w:val="28"/>
          <w:shd w:val="clear" w:color="auto" w:fill="FFFFFF"/>
        </w:rPr>
        <w:t>、</w:t>
      </w:r>
      <w:r>
        <w:rPr>
          <w:rFonts w:hint="eastAsia" w:asciiTheme="minorEastAsia" w:hAnsiTheme="minorEastAsia"/>
          <w:b/>
          <w:bCs/>
          <w:color w:val="333333"/>
          <w:sz w:val="28"/>
          <w:szCs w:val="28"/>
          <w:shd w:val="clear" w:color="auto" w:fill="FFFFFF"/>
          <w:lang w:val="en-US" w:eastAsia="zh-CN"/>
        </w:rPr>
        <w:t>安装网络电话</w:t>
      </w:r>
      <w:r>
        <w:rPr>
          <w:rFonts w:hint="eastAsia" w:asciiTheme="minorEastAsia" w:hAnsiTheme="minorEastAsia"/>
          <w:b/>
          <w:bCs/>
          <w:color w:val="333333"/>
          <w:sz w:val="28"/>
          <w:szCs w:val="28"/>
        </w:rPr>
        <w:br w:type="textWrapping"/>
      </w:r>
      <w: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  <w:lang w:val="en-US" w:eastAsia="zh-CN"/>
        </w:rPr>
        <w:t>利用原视频传输的光缆接入公司网络中，幼儿园机柜中安装48口交换机，对所有需要通话的房间进行网络布线，安装网络电话。</w:t>
      </w:r>
    </w:p>
    <w:p>
      <w:pPr>
        <w:rPr>
          <w:rFonts w:hint="eastAsia" w:asciiTheme="minorEastAsia" w:hAnsiTheme="minorEastAsia"/>
          <w:b/>
          <w:bCs/>
          <w:color w:val="333333"/>
          <w:sz w:val="28"/>
          <w:szCs w:val="28"/>
          <w:shd w:val="clear" w:color="auto" w:fill="FFFFFF"/>
          <w:lang w:eastAsia="zh-CN"/>
        </w:rPr>
      </w:pPr>
      <w:r>
        <w:rPr>
          <w:rFonts w:hint="eastAsia" w:asciiTheme="minorEastAsia" w:hAnsiTheme="minorEastAsia"/>
          <w:color w:val="333333"/>
          <w:sz w:val="28"/>
          <w:szCs w:val="28"/>
          <w:lang w:eastAsia="zh-CN"/>
        </w:rPr>
        <w:t>四</w:t>
      </w:r>
      <w:r>
        <w:rPr>
          <w:rFonts w:hint="eastAsia" w:asciiTheme="minorEastAsia" w:hAnsiTheme="minorEastAsia"/>
          <w:color w:val="333333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b/>
          <w:bCs/>
          <w:color w:val="333333"/>
          <w:sz w:val="28"/>
          <w:szCs w:val="28"/>
          <w:shd w:val="clear" w:color="auto" w:fill="FFFFFF"/>
        </w:rPr>
        <w:t>、</w:t>
      </w:r>
      <w:r>
        <w:rPr>
          <w:rFonts w:hint="eastAsia" w:asciiTheme="minorEastAsia" w:hAnsiTheme="minorEastAsia"/>
          <w:b/>
          <w:bCs/>
          <w:color w:val="333333"/>
          <w:sz w:val="28"/>
          <w:szCs w:val="28"/>
          <w:shd w:val="clear" w:color="auto" w:fill="FFFFFF"/>
          <w:lang w:eastAsia="zh-CN"/>
        </w:rPr>
        <w:t>室内布线</w:t>
      </w:r>
    </w:p>
    <w:p>
      <w:pPr>
        <w:rPr>
          <w:rFonts w:hint="eastAsia" w:asciiTheme="minorEastAsia" w:hAnsiTheme="minorEastAsia"/>
          <w:b/>
          <w:bCs/>
          <w:color w:val="333333"/>
          <w:sz w:val="28"/>
          <w:szCs w:val="28"/>
          <w:shd w:val="clear" w:color="auto" w:fill="FFFFFF"/>
          <w:lang w:eastAsia="zh-CN"/>
        </w:rPr>
      </w:pPr>
      <w: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  <w:lang w:eastAsia="zh-CN"/>
        </w:rPr>
        <w:t>由于幼儿园已经装修完成，没有考虑</w:t>
      </w:r>
      <w: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  <w:lang w:val="en-US" w:eastAsia="zh-CN"/>
        </w:rPr>
        <w:t>网络</w:t>
      </w:r>
      <w: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  <w:lang w:eastAsia="zh-CN"/>
        </w:rPr>
        <w:t>电话和广播系统，需要在全幼儿园内进行</w:t>
      </w:r>
      <w: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  <w:lang w:val="en-US" w:eastAsia="zh-CN"/>
        </w:rPr>
        <w:t>网络</w:t>
      </w:r>
      <w:r>
        <w:rPr>
          <w:rFonts w:hint="eastAsia" w:asciiTheme="minorEastAsia" w:hAnsiTheme="minorEastAsia"/>
          <w:color w:val="333333"/>
          <w:sz w:val="28"/>
          <w:szCs w:val="28"/>
          <w:shd w:val="clear" w:color="auto" w:fill="FFFFFF"/>
          <w:lang w:eastAsia="zh-CN"/>
        </w:rPr>
        <w:t>和广播系统的布线。</w:t>
      </w:r>
      <w:r>
        <w:rPr>
          <w:rFonts w:hint="eastAsia" w:asciiTheme="minorEastAsia" w:hAnsiTheme="minorEastAsia"/>
          <w:color w:val="333333"/>
          <w:sz w:val="28"/>
          <w:szCs w:val="28"/>
        </w:rPr>
        <w:br w:type="textWrapping"/>
      </w:r>
      <w:r>
        <w:rPr>
          <w:rFonts w:hint="eastAsia" w:asciiTheme="minorEastAsia" w:hAnsiTheme="minorEastAsia"/>
          <w:color w:val="333333"/>
          <w:sz w:val="28"/>
          <w:szCs w:val="28"/>
          <w:lang w:eastAsia="zh-CN"/>
        </w:rPr>
        <w:t>五</w:t>
      </w:r>
      <w:r>
        <w:rPr>
          <w:rFonts w:hint="eastAsia" w:asciiTheme="minorEastAsia" w:hAnsiTheme="minorEastAsia"/>
          <w:color w:val="333333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b/>
          <w:bCs/>
          <w:color w:val="333333"/>
          <w:sz w:val="28"/>
          <w:szCs w:val="28"/>
          <w:shd w:val="clear" w:color="auto" w:fill="FFFFFF"/>
        </w:rPr>
        <w:t>、</w:t>
      </w:r>
      <w:r>
        <w:rPr>
          <w:rFonts w:hint="eastAsia" w:asciiTheme="minorEastAsia" w:hAnsiTheme="minorEastAsia"/>
          <w:b/>
          <w:bCs/>
          <w:color w:val="333333"/>
          <w:sz w:val="28"/>
          <w:szCs w:val="28"/>
          <w:shd w:val="clear" w:color="auto" w:fill="FFFFFF"/>
          <w:lang w:eastAsia="zh-CN"/>
        </w:rPr>
        <w:t>信息类设备采购</w:t>
      </w:r>
    </w:p>
    <w:p>
      <w:pPr>
        <w:rPr>
          <w:rFonts w:hint="eastAsia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lang w:eastAsia="zh-CN"/>
        </w:rPr>
        <w:t>采购部分信息类办公设备：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9台显示器，10套电脑用有源音箱。</w:t>
      </w:r>
    </w:p>
    <w:p>
      <w:pPr>
        <w:numPr>
          <w:ilvl w:val="0"/>
          <w:numId w:val="4"/>
        </w:numPr>
        <w:rPr>
          <w:rFonts w:hint="eastAsia" w:asciiTheme="minorEastAsia" w:hAnsi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b/>
          <w:bCs/>
          <w:sz w:val="28"/>
          <w:szCs w:val="28"/>
          <w:lang w:val="en-US" w:eastAsia="zh-CN"/>
        </w:rPr>
        <w:t>项目实施清单</w:t>
      </w:r>
    </w:p>
    <w:p>
      <w:pPr>
        <w:numPr>
          <w:ilvl w:val="0"/>
          <w:numId w:val="0"/>
        </w:numPr>
        <w:rPr>
          <w:rFonts w:hint="eastAsia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>项目包括但不限于以下项目</w:t>
      </w:r>
    </w:p>
    <w:p>
      <w:pPr>
        <w:rPr>
          <w:rFonts w:hint="eastAsia" w:asciiTheme="minorEastAsia" w:hAnsiTheme="minorEastAsia"/>
          <w:sz w:val="28"/>
          <w:szCs w:val="28"/>
          <w:lang w:val="en-US" w:eastAsia="zh-CN"/>
        </w:rPr>
      </w:pPr>
    </w:p>
    <w:tbl>
      <w:tblPr>
        <w:tblStyle w:val="6"/>
        <w:tblW w:w="878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69"/>
        <w:gridCol w:w="2880"/>
        <w:gridCol w:w="720"/>
        <w:gridCol w:w="1140"/>
        <w:gridCol w:w="337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液晶显示器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网络面板及底盒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康普超五类网线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电脑音箱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配套教室电脑用木质音箱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超五类网线水晶头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两米网络跳线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3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5米网络跳线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337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理线架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37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大功率功放机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37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吸顶音箱6W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337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室外防水音柱60W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37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无线麦克风一拖二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37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定时播放器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37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控制主机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37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广播系统用线材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批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37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安装调试及布线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批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37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包括音响系统线路和网络线路的安装</w:t>
            </w:r>
          </w:p>
        </w:tc>
      </w:tr>
    </w:tbl>
    <w:p>
      <w:pPr>
        <w:rPr>
          <w:rFonts w:hint="eastAsia" w:asciiTheme="minorEastAsia" w:hAnsiTheme="minorEastAsia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CC8453"/>
    <w:multiLevelType w:val="singleLevel"/>
    <w:tmpl w:val="59CC8453"/>
    <w:lvl w:ilvl="0" w:tentative="0">
      <w:start w:val="1"/>
      <w:numFmt w:val="chineseCounting"/>
      <w:suff w:val="nothing"/>
      <w:lvlText w:val="%1、"/>
      <w:lvlJc w:val="left"/>
    </w:lvl>
  </w:abstractNum>
  <w:abstractNum w:abstractNumId="1">
    <w:nsid w:val="59CC84F0"/>
    <w:multiLevelType w:val="singleLevel"/>
    <w:tmpl w:val="59CC84F0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5BC52F42"/>
    <w:multiLevelType w:val="singleLevel"/>
    <w:tmpl w:val="5BC52F42"/>
    <w:lvl w:ilvl="0" w:tentative="0">
      <w:start w:val="5"/>
      <w:numFmt w:val="decimal"/>
      <w:suff w:val="nothing"/>
      <w:lvlText w:val="%1."/>
      <w:lvlJc w:val="left"/>
    </w:lvl>
  </w:abstractNum>
  <w:abstractNum w:abstractNumId="3">
    <w:nsid w:val="5BDB97E6"/>
    <w:multiLevelType w:val="singleLevel"/>
    <w:tmpl w:val="5BDB97E6"/>
    <w:lvl w:ilvl="0" w:tentative="0">
      <w:start w:val="6"/>
      <w:numFmt w:val="chineseCounting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 w:val="1"/>
  <w:bordersDoNotSurroundHeader w:val="1"/>
  <w:bordersDoNotSurroundFooter w:val="1"/>
  <w:documentProtection w:edit="trackedChanges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6FF"/>
    <w:rsid w:val="000A3F29"/>
    <w:rsid w:val="002033AF"/>
    <w:rsid w:val="00257E23"/>
    <w:rsid w:val="00474A6F"/>
    <w:rsid w:val="00655AE2"/>
    <w:rsid w:val="006F1D61"/>
    <w:rsid w:val="00821E88"/>
    <w:rsid w:val="0090548B"/>
    <w:rsid w:val="00BE76FF"/>
    <w:rsid w:val="00C01C11"/>
    <w:rsid w:val="00C5226D"/>
    <w:rsid w:val="00CA7379"/>
    <w:rsid w:val="00D70B3A"/>
    <w:rsid w:val="00E00974"/>
    <w:rsid w:val="00FB5625"/>
    <w:rsid w:val="0A6E11F7"/>
    <w:rsid w:val="11452895"/>
    <w:rsid w:val="1A270F02"/>
    <w:rsid w:val="1F923C8C"/>
    <w:rsid w:val="30131C9A"/>
    <w:rsid w:val="38D44A16"/>
    <w:rsid w:val="3AC90A78"/>
    <w:rsid w:val="44A726BD"/>
    <w:rsid w:val="46F50082"/>
    <w:rsid w:val="49570D0C"/>
    <w:rsid w:val="49E336A9"/>
    <w:rsid w:val="5A913A21"/>
    <w:rsid w:val="5B222C42"/>
    <w:rsid w:val="6F8A79F2"/>
    <w:rsid w:val="7B4A7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Hyperlink"/>
    <w:basedOn w:val="4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4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4"/>
    <w:link w:val="2"/>
    <w:semiHidden/>
    <w:qFormat/>
    <w:uiPriority w:val="99"/>
    <w:rPr>
      <w:sz w:val="18"/>
      <w:szCs w:val="18"/>
    </w:rPr>
  </w:style>
  <w:style w:type="character" w:customStyle="1" w:styleId="9">
    <w:name w:val="apple-converted-space"/>
    <w:basedOn w:val="4"/>
    <w:qFormat/>
    <w:uiPriority w:val="0"/>
  </w:style>
  <w:style w:type="paragraph" w:customStyle="1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61</Words>
  <Characters>348</Characters>
  <Lines>2</Lines>
  <Paragraphs>1</Paragraphs>
  <TotalTime>4</TotalTime>
  <ScaleCrop>false</ScaleCrop>
  <LinksUpToDate>false</LinksUpToDate>
  <CharactersWithSpaces>408</CharactersWithSpaces>
  <Application>WPS Office_10.8.2.6784_F1E327BC-269C-435d-A152-05C5408002CA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2017-09-28T03:04:00Z</dcterms:created>
  <dc:creator>微软用户</dc:creator>
  <cp:lastModifiedBy>郑刚01</cp:lastModifiedBy>
  <dcterms:modified xsi:type="dcterms:W3CDTF">2018-11-06T03:31:17Z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