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  <w:t>建设幼儿园广播及内部呼叫系统项目</w:t>
      </w:r>
    </w:p>
    <w:p>
      <w:pPr>
        <w:jc w:val="center"/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</w:rPr>
      </w:pPr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  <w:t>设计</w:t>
      </w:r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</w:rPr>
        <w:t>方案</w:t>
      </w:r>
    </w:p>
    <w:p>
      <w:pPr>
        <w:jc w:val="center"/>
        <w:rPr>
          <w:rFonts w:hint="eastAsia" w:asciiTheme="minorEastAsia" w:hAnsiTheme="minorEastAsia"/>
          <w:b/>
          <w:color w:val="333333"/>
          <w:sz w:val="32"/>
          <w:szCs w:val="32"/>
          <w:shd w:val="clear" w:color="auto" w:fill="FFFFFF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总体项目需求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安装广播系统：覆盖所有区域，包括室内、走廊、门卫及室外活动操场；实现分区控制、分区广播。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内部程控交换机系统安装调试。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重新布线。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采购部分信息类设备。</w:t>
      </w:r>
    </w:p>
    <w:p>
      <w:pPr>
        <w:numPr>
          <w:ilvl w:val="0"/>
          <w:numId w:val="1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广播系统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1.依据幼儿园特色，把整个校园分为4个区，分别为：室内教室区、午休区，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走廊及大厅和</w:t>
      </w:r>
      <w:r>
        <w:rPr>
          <w:rFonts w:hint="eastAsia" w:asciiTheme="minorEastAsia" w:hAnsiTheme="minorEastAsia"/>
          <w:sz w:val="28"/>
          <w:szCs w:val="28"/>
          <w:shd w:val="clear" w:color="auto" w:fill="FFFFFF"/>
        </w:rPr>
        <w:t>室外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操场区等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个区域。主控室选用含分区功能的大功率播放器，为了幼儿园今后的扩大，五路分区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设备具有分区连接功能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，依据幼儿园需求能够随时添加。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2.主控室装置数字主动播送主机一台，完成守时播映、主动播出、分区操控播送等。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3.幼儿园室内计划28个吸顶高保真音箱，每个功率6W，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合计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最大功率为180W。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4.</w:t>
      </w:r>
      <w:r>
        <w:rPr>
          <w:rFonts w:hint="eastAsia" w:asciiTheme="minorEastAsia" w:hAnsiTheme="minorEastAsia"/>
          <w:sz w:val="28"/>
          <w:szCs w:val="28"/>
        </w:rPr>
        <w:t>室外操场区安装4个室外防水音柱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，每个音箱60W，耗费功率为240W。安装在教学楼东侧壁装均匀分布，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声音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覆盖整个操场。</w:t>
      </w:r>
    </w:p>
    <w:p>
      <w:pPr>
        <w:numPr>
          <w:ilvl w:val="0"/>
          <w:numId w:val="3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配备一套一拖二无线麦克风话筒，方便老师广播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。</w:t>
      </w:r>
    </w:p>
    <w:p>
      <w:pPr>
        <w:numPr>
          <w:ilvl w:val="0"/>
          <w:numId w:val="3"/>
        </w:num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10个教室各安装1个、7个午休室各安装1个、办公室2个、厨房2个、门卫室1个、保健室1个、楼道5个。</w:t>
      </w:r>
    </w:p>
    <w:p>
      <w:pPr>
        <w:numPr>
          <w:ilvl w:val="0"/>
          <w:numId w:val="3"/>
        </w:num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分区控制音量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</w:rPr>
        <w:t>室外和室内分别控制音量，方便使用</w:t>
      </w:r>
    </w:p>
    <w:p>
      <w:pPr>
        <w:numPr>
          <w:ilvl w:val="0"/>
          <w:numId w:val="0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三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val="en-US" w:eastAsia="zh-CN"/>
        </w:rPr>
        <w:t>安装网络电话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利用原视频传输的光缆接入公司网络中，幼儿园机柜中安装48口交换机，对所有需要通话的房间进行网络布线，安装网络电话。</w:t>
      </w:r>
    </w:p>
    <w:p>
      <w:pP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四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室内布线</w:t>
      </w:r>
    </w:p>
    <w:p>
      <w:pP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由于幼儿园已经装修完成，没有考虑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网络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电话和广播系统，需要在全幼儿园内进行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网络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和广播系统的布线。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五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信息类设备采购</w:t>
      </w: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采购部分信息类办公设备：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9台显示器，10套电脑用有源音箱。</w:t>
      </w:r>
    </w:p>
    <w:p>
      <w:pPr>
        <w:numPr>
          <w:ilvl w:val="0"/>
          <w:numId w:val="4"/>
        </w:numP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项目实施清单</w:t>
      </w:r>
    </w:p>
    <w:p>
      <w:pPr>
        <w:numPr>
          <w:numId w:val="0"/>
        </w:num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项目包括但不限于以下项目</w:t>
      </w:r>
      <w:bookmarkStart w:id="0" w:name="_GoBack"/>
      <w:bookmarkEnd w:id="0"/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tbl>
      <w:tblPr>
        <w:tblStyle w:val="6"/>
        <w:tblW w:w="87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2880"/>
        <w:gridCol w:w="720"/>
        <w:gridCol w:w="1140"/>
        <w:gridCol w:w="3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液晶显示器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网络面板及底盒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康普超五类网线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电脑音箱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配套教室电脑用木质音箱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超五类网线水晶头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两米网络跳线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5米网络跳线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理线架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大功率功放机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吸顶音箱6W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室外防水音柱60W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无线麦克风一拖二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定时播放器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控制主机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广播系统用线材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安装调试及布线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包括音响系统线路和网络线路的安装</w:t>
            </w:r>
          </w:p>
        </w:tc>
      </w:tr>
    </w:tbl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@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长城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 Bk">
    <w:altName w:val="Segoe UI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C8453"/>
    <w:multiLevelType w:val="singleLevel"/>
    <w:tmpl w:val="59CC8453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9CC84F0"/>
    <w:multiLevelType w:val="singleLevel"/>
    <w:tmpl w:val="59CC84F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BC52F42"/>
    <w:multiLevelType w:val="singleLevel"/>
    <w:tmpl w:val="5BC52F42"/>
    <w:lvl w:ilvl="0" w:tentative="0">
      <w:start w:val="5"/>
      <w:numFmt w:val="decimal"/>
      <w:suff w:val="nothing"/>
      <w:lvlText w:val="%1."/>
      <w:lvlJc w:val="left"/>
    </w:lvl>
  </w:abstractNum>
  <w:abstractNum w:abstractNumId="3">
    <w:nsid w:val="5BDB97E6"/>
    <w:multiLevelType w:val="singleLevel"/>
    <w:tmpl w:val="5BDB97E6"/>
    <w:lvl w:ilvl="0" w:tentative="0">
      <w:start w:val="6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FF"/>
    <w:rsid w:val="000A3F29"/>
    <w:rsid w:val="002033AF"/>
    <w:rsid w:val="00257E23"/>
    <w:rsid w:val="00474A6F"/>
    <w:rsid w:val="00655AE2"/>
    <w:rsid w:val="006F1D61"/>
    <w:rsid w:val="0090548B"/>
    <w:rsid w:val="00BE76FF"/>
    <w:rsid w:val="00C01C11"/>
    <w:rsid w:val="00C5226D"/>
    <w:rsid w:val="00CA7379"/>
    <w:rsid w:val="00D70B3A"/>
    <w:rsid w:val="00E00974"/>
    <w:rsid w:val="00FB5625"/>
    <w:rsid w:val="0A6E11F7"/>
    <w:rsid w:val="11452895"/>
    <w:rsid w:val="1A270F02"/>
    <w:rsid w:val="1F923C8C"/>
    <w:rsid w:val="30131C9A"/>
    <w:rsid w:val="38D44A16"/>
    <w:rsid w:val="3AC90A78"/>
    <w:rsid w:val="44A726BD"/>
    <w:rsid w:val="49570D0C"/>
    <w:rsid w:val="49E336A9"/>
    <w:rsid w:val="5A913A21"/>
    <w:rsid w:val="5B222C42"/>
    <w:rsid w:val="7B4A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  <w:style w:type="character" w:customStyle="1" w:styleId="9">
    <w:name w:val="apple-converted-space"/>
    <w:basedOn w:val="4"/>
    <w:qFormat/>
    <w:uiPriority w:val="0"/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61</Words>
  <Characters>348</Characters>
  <Lines>2</Lines>
  <Paragraphs>1</Paragraphs>
  <TotalTime>4</TotalTime>
  <ScaleCrop>false</ScaleCrop>
  <LinksUpToDate>false</LinksUpToDate>
  <CharactersWithSpaces>408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2017-09-28T03:04:00Z</dcterms:created>
  <dc:creator>微软用户</dc:creator>
  <cp:lastModifiedBy>孙文诚</cp:lastModifiedBy>
  <dcterms:modified xsi:type="dcterms:W3CDTF">2018-11-02T00:16:47Z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