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7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511"/>
        <w:gridCol w:w="593"/>
        <w:gridCol w:w="549"/>
        <w:gridCol w:w="1052"/>
        <w:gridCol w:w="873"/>
        <w:gridCol w:w="1119"/>
        <w:gridCol w:w="6571"/>
        <w:gridCol w:w="18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47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布草采购明细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图片</w:t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技术要求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718185" cy="432435"/>
                  <wp:effectExtent l="0" t="0" r="5715" b="5715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185" cy="4324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枕袋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对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尺寸90*60cm；材质：60S高密贡缎全棉，100%新疆长绒棉；颜色：白色。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康尔馨、上海彩翼、伊诗曼；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</w:pPr>
            <w:r>
              <w:drawing>
                <wp:inline distT="0" distB="0" distL="114300" distR="114300">
                  <wp:extent cx="793750" cy="661670"/>
                  <wp:effectExtent l="0" t="0" r="6350" b="508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50" cy="661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褥子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张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尺寸：120*200cm，厚度：6cm；填充重量：1920g，整体重量：2450g；聚酯纤维填充面料，精梳棉机精梳而成，绗缝3D压花工艺：立体滚边，磨毛倍柔面料。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康尔馨、上海彩翼、伊诗曼；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917575" cy="651510"/>
                  <wp:effectExtent l="0" t="0" r="15875" b="15240"/>
                  <wp:docPr id="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575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被芯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尺寸：150*200cm；填充物克重：1400g，整体克重：2550g；执行标准：GB/T22796-2009 GB18401-2010C类；填充材料：100%聚酯纤维（仿鹅绒）外层面料：100%棉；尺寸工艺：整张棉填充，滚边压条。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康尔馨、上海彩翼、伊诗曼；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21055" cy="639445"/>
                  <wp:effectExtent l="0" t="0" r="17145" b="825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5" cy="639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床单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尺寸180*230cm；材质：60S高密贡缎全棉，100%新疆长绒棉；颜色：白色；产品重量：640g。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康尔馨、上海彩翼、伊诗曼；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824865" cy="641985"/>
                  <wp:effectExtent l="0" t="0" r="13335" b="5715"/>
                  <wp:docPr id="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865" cy="64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被罩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个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尺寸160*210cm；材质：60S高密贡缎全棉，100%新疆长绒棉；被套边缘使用按扣。颜色：白色；产品重量不小于1300g。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康尔馨、上海彩翼、伊诗曼；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含税总价，明确税率及发票类型。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备注：</w:t>
      </w:r>
      <w:r>
        <w:rPr>
          <w:rFonts w:hint="eastAsia" w:ascii="宋体" w:hAnsi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以上物品提供样品及相关合格证、洗标及质量检验报告。</w:t>
      </w:r>
    </w:p>
    <w:sectPr>
      <w:pgSz w:w="16838" w:h="11906" w:orient="landscape"/>
      <w:pgMar w:top="1689" w:right="1100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26DAE"/>
    <w:rsid w:val="0D2F58C5"/>
    <w:rsid w:val="12FD58BE"/>
    <w:rsid w:val="14A91CF6"/>
    <w:rsid w:val="43A26DAE"/>
    <w:rsid w:val="4CBB5BD9"/>
    <w:rsid w:val="52F725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2019-03-27T05:52:00Z</dcterms:created>
  <dc:creator>Administrator</dc:creator>
  <cp:lastModifiedBy>郑刚01</cp:lastModifiedBy>
  <dcterms:modified xsi:type="dcterms:W3CDTF">2019-03-28T04:00:14Z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