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ind w:left="316" w:right="286"/>
        <w:jc w:val="center"/>
        <w:rPr>
          <w:rFonts w:hint="eastAsia" w:ascii="方正小标宋简体" w:hAnsi="方正小标宋简体" w:eastAsia="方正小标宋简体" w:cs="方正小标宋简体"/>
          <w:b w:val="0"/>
          <w:bCs w:val="0"/>
          <w:sz w:val="40"/>
          <w:szCs w:val="40"/>
          <w:lang w:val="en-US" w:eastAsia="zh-CN"/>
        </w:rPr>
      </w:pPr>
      <w:r>
        <w:rPr>
          <w:rFonts w:hint="eastAsia" w:ascii="方正小标宋简体" w:hAnsi="方正小标宋简体" w:eastAsia="方正小标宋简体" w:cs="方正小标宋简体"/>
          <w:b w:val="0"/>
          <w:bCs w:val="0"/>
          <w:sz w:val="40"/>
          <w:szCs w:val="40"/>
          <w:lang w:val="en-US" w:eastAsia="zh-CN"/>
        </w:rPr>
        <w:t>神华上航疏浚公司</w:t>
      </w:r>
    </w:p>
    <w:p>
      <w:pPr>
        <w:pStyle w:val="2"/>
        <w:keepNext w:val="0"/>
        <w:keepLines w:val="0"/>
        <w:widowControl/>
        <w:suppressLineNumbers w:val="0"/>
        <w:spacing w:before="0" w:beforeAutospacing="0" w:after="0" w:afterAutospacing="0"/>
        <w:ind w:left="316" w:right="286"/>
        <w:jc w:val="center"/>
        <w:rPr>
          <w:rFonts w:hint="eastAsia" w:ascii="方正小标宋简体" w:hAnsi="方正小标宋简体" w:eastAsia="方正小标宋简体" w:cs="方正小标宋简体"/>
          <w:b w:val="0"/>
          <w:bCs w:val="0"/>
          <w:sz w:val="40"/>
          <w:szCs w:val="40"/>
          <w:lang w:val="en-US" w:eastAsia="zh-CN"/>
        </w:rPr>
      </w:pPr>
      <w:r>
        <w:rPr>
          <w:rFonts w:hint="eastAsia" w:ascii="方正小标宋简体" w:hAnsi="方正小标宋简体" w:eastAsia="方正小标宋简体" w:cs="方正小标宋简体"/>
          <w:b w:val="0"/>
          <w:bCs w:val="0"/>
          <w:sz w:val="40"/>
          <w:szCs w:val="40"/>
          <w:lang w:val="en-US" w:eastAsia="zh-CN"/>
        </w:rPr>
        <w:t>2025年长城品牌车辆日常维修保养</w:t>
      </w:r>
    </w:p>
    <w:p>
      <w:pPr>
        <w:pStyle w:val="2"/>
        <w:keepNext w:val="0"/>
        <w:keepLines w:val="0"/>
        <w:widowControl/>
        <w:suppressLineNumbers w:val="0"/>
        <w:spacing w:before="0" w:beforeAutospacing="0" w:after="0" w:afterAutospacing="0"/>
        <w:ind w:left="316" w:right="286"/>
        <w:jc w:val="center"/>
        <w:rPr>
          <w:rFonts w:hint="eastAsia" w:ascii="方正小标宋简体" w:hAnsi="方正小标宋简体" w:eastAsia="方正小标宋简体" w:cs="方正小标宋简体"/>
          <w:b w:val="0"/>
          <w:bCs w:val="0"/>
          <w:sz w:val="40"/>
          <w:szCs w:val="40"/>
          <w:lang w:val="en-US" w:eastAsia="zh-CN"/>
        </w:rPr>
      </w:pPr>
      <w:r>
        <w:rPr>
          <w:rFonts w:hint="eastAsia" w:ascii="方正小标宋简体" w:hAnsi="方正小标宋简体" w:eastAsia="方正小标宋简体" w:cs="方正小标宋简体"/>
          <w:b w:val="0"/>
          <w:bCs w:val="0"/>
          <w:sz w:val="40"/>
          <w:szCs w:val="40"/>
          <w:lang w:val="en-US" w:eastAsia="zh-CN"/>
        </w:rPr>
        <w:t>服务项目密封比价技术文件</w:t>
      </w:r>
    </w:p>
    <w:p>
      <w:pPr>
        <w:pStyle w:val="5"/>
        <w:keepNext w:val="0"/>
        <w:keepLines w:val="0"/>
        <w:widowControl/>
        <w:suppressLineNumbers w:val="0"/>
        <w:spacing w:before="0" w:beforeAutospacing="0" w:after="0" w:afterAutospacing="0"/>
        <w:ind w:right="0"/>
        <w:jc w:val="both"/>
        <w:rPr>
          <w:rFonts w:hint="eastAsia" w:ascii="仿宋" w:hAnsi="仿宋" w:eastAsia="仿宋" w:cs="仿宋"/>
          <w:b/>
          <w:bCs/>
          <w:i w:val="0"/>
          <w:iCs w:val="0"/>
          <w:caps w:val="0"/>
          <w:color w:val="000000"/>
          <w:spacing w:val="0"/>
          <w:sz w:val="32"/>
          <w:szCs w:val="32"/>
          <w:vertAlign w:val="baseline"/>
          <w:lang w:val="en-US" w:eastAsia="zh-CN"/>
        </w:rPr>
      </w:pPr>
    </w:p>
    <w:p>
      <w:pPr>
        <w:pStyle w:val="5"/>
        <w:keepNext w:val="0"/>
        <w:keepLines w:val="0"/>
        <w:widowControl/>
        <w:suppressLineNumbers w:val="0"/>
        <w:spacing w:before="0" w:beforeAutospacing="0" w:after="0" w:afterAutospacing="0"/>
        <w:ind w:right="0"/>
        <w:jc w:val="both"/>
        <w:rPr>
          <w:rFonts w:hint="eastAsia" w:ascii="宋体" w:hAnsi="宋体" w:eastAsia="宋体" w:cs="宋体"/>
          <w:b/>
          <w:bCs/>
          <w:i w:val="0"/>
          <w:iCs w:val="0"/>
          <w:caps w:val="0"/>
          <w:color w:val="000000"/>
          <w:spacing w:val="0"/>
          <w:sz w:val="32"/>
          <w:szCs w:val="32"/>
          <w:vertAlign w:val="baseline"/>
          <w:lang w:val="en-US"/>
        </w:rPr>
      </w:pPr>
      <w:r>
        <w:rPr>
          <w:rFonts w:hint="eastAsia" w:ascii="宋体" w:hAnsi="宋体" w:eastAsia="宋体" w:cs="宋体"/>
          <w:b/>
          <w:bCs/>
          <w:i w:val="0"/>
          <w:iCs w:val="0"/>
          <w:caps w:val="0"/>
          <w:color w:val="000000"/>
          <w:spacing w:val="0"/>
          <w:sz w:val="32"/>
          <w:szCs w:val="32"/>
          <w:vertAlign w:val="baseline"/>
          <w:lang w:val="en-US" w:eastAsia="zh-CN"/>
        </w:rPr>
        <w:t>一、质量要求：</w:t>
      </w:r>
    </w:p>
    <w:p>
      <w:pPr>
        <w:pStyle w:val="5"/>
        <w:keepNext w:val="0"/>
        <w:keepLines w:val="0"/>
        <w:widowControl/>
        <w:suppressLineNumbers w:val="0"/>
        <w:spacing w:before="0" w:beforeAutospacing="0" w:after="0" w:afterAutospacing="0"/>
        <w:ind w:right="0" w:firstLine="560" w:firstLineChars="200"/>
        <w:jc w:val="both"/>
        <w:rPr>
          <w:rFonts w:hint="eastAsia" w:ascii="仿宋" w:hAnsi="仿宋" w:eastAsia="仿宋" w:cs="仿宋"/>
          <w:b w:val="0"/>
          <w:bCs w:val="0"/>
          <w:i w:val="0"/>
          <w:iCs w:val="0"/>
          <w:caps w:val="0"/>
          <w:color w:val="000000"/>
          <w:spacing w:val="0"/>
          <w:sz w:val="32"/>
          <w:szCs w:val="32"/>
          <w:vertAlign w:val="baseline"/>
          <w:lang w:eastAsia="zh-CN"/>
        </w:rPr>
      </w:pPr>
      <w:r>
        <w:rPr>
          <w:rFonts w:hint="eastAsia" w:ascii="宋体" w:hAnsi="宋体" w:eastAsia="宋体" w:cs="宋体"/>
          <w:b w:val="0"/>
          <w:bCs w:val="0"/>
          <w:i w:val="0"/>
          <w:iCs w:val="0"/>
          <w:caps w:val="0"/>
          <w:color w:val="000000"/>
          <w:spacing w:val="0"/>
          <w:sz w:val="28"/>
          <w:szCs w:val="28"/>
          <w:vertAlign w:val="baseline"/>
        </w:rPr>
        <w:t>1</w:t>
      </w:r>
      <w:r>
        <w:rPr>
          <w:rFonts w:hint="eastAsia" w:ascii="宋体" w:hAnsi="宋体" w:eastAsia="宋体" w:cs="宋体"/>
          <w:b w:val="0"/>
          <w:bCs w:val="0"/>
          <w:i w:val="0"/>
          <w:iCs w:val="0"/>
          <w:caps w:val="0"/>
          <w:color w:val="000000"/>
          <w:spacing w:val="0"/>
          <w:sz w:val="28"/>
          <w:szCs w:val="28"/>
          <w:vertAlign w:val="baseline"/>
          <w:lang w:eastAsia="zh-CN"/>
        </w:rPr>
        <w:t>.</w:t>
      </w:r>
      <w:r>
        <w:rPr>
          <w:rFonts w:hint="eastAsia" w:ascii="仿宋" w:hAnsi="仿宋" w:eastAsia="仿宋" w:cs="仿宋"/>
          <w:b w:val="0"/>
          <w:bCs w:val="0"/>
          <w:i w:val="0"/>
          <w:iCs w:val="0"/>
          <w:caps w:val="0"/>
          <w:color w:val="000000"/>
          <w:spacing w:val="0"/>
          <w:sz w:val="32"/>
          <w:szCs w:val="32"/>
          <w:vertAlign w:val="baseline"/>
        </w:rPr>
        <w:t>报价人提供的</w:t>
      </w:r>
      <w:r>
        <w:rPr>
          <w:rFonts w:hint="eastAsia" w:ascii="仿宋" w:hAnsi="仿宋" w:eastAsia="仿宋" w:cs="仿宋"/>
          <w:b w:val="0"/>
          <w:bCs w:val="0"/>
          <w:i w:val="0"/>
          <w:iCs w:val="0"/>
          <w:caps w:val="0"/>
          <w:color w:val="000000"/>
          <w:spacing w:val="0"/>
          <w:sz w:val="32"/>
          <w:szCs w:val="32"/>
          <w:vertAlign w:val="baseline"/>
          <w:lang w:val="en-US" w:eastAsia="zh-CN"/>
        </w:rPr>
        <w:t>长城品牌原厂配件</w:t>
      </w:r>
      <w:r>
        <w:rPr>
          <w:rFonts w:hint="eastAsia" w:ascii="仿宋" w:hAnsi="仿宋" w:eastAsia="仿宋" w:cs="仿宋"/>
          <w:b w:val="0"/>
          <w:bCs w:val="0"/>
          <w:i w:val="0"/>
          <w:iCs w:val="0"/>
          <w:caps w:val="0"/>
          <w:color w:val="000000"/>
          <w:spacing w:val="0"/>
          <w:sz w:val="32"/>
          <w:szCs w:val="32"/>
          <w:vertAlign w:val="baseline"/>
        </w:rPr>
        <w:t>必须是全新的、完整的，不得使用假冒伪劣产品或以次充好，以旧顶新，要有相应的质保期，并符合安全可靠、经济运行和易于维护的要求</w:t>
      </w:r>
      <w:r>
        <w:rPr>
          <w:rFonts w:hint="eastAsia" w:ascii="仿宋" w:hAnsi="仿宋" w:eastAsia="仿宋" w:cs="仿宋"/>
          <w:b w:val="0"/>
          <w:bCs w:val="0"/>
          <w:i w:val="0"/>
          <w:iCs w:val="0"/>
          <w:caps w:val="0"/>
          <w:color w:val="000000"/>
          <w:spacing w:val="0"/>
          <w:sz w:val="32"/>
          <w:szCs w:val="32"/>
          <w:vertAlign w:val="baseline"/>
          <w:lang w:eastAsia="zh-CN"/>
        </w:rPr>
        <w:t>。</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2.项目完成后，各项性能指标应符合车辆设计标准和技术要求。报价人应对维保后的车辆提供质量保证，报价人应实行质量保障期内的无偿修复及更换新的原厂配件（非人为损坏）工作，因服务质量不良造成的机械事故和经济损失，由报价人全部负责。</w:t>
      </w:r>
    </w:p>
    <w:p>
      <w:pPr>
        <w:pStyle w:val="5"/>
        <w:keepNext w:val="0"/>
        <w:keepLines w:val="0"/>
        <w:widowControl/>
        <w:suppressLineNumbers w:val="0"/>
        <w:spacing w:before="0" w:beforeAutospacing="0" w:after="0" w:afterAutospacing="0"/>
        <w:ind w:right="0"/>
        <w:jc w:val="both"/>
        <w:rPr>
          <w:rFonts w:hint="eastAsia" w:ascii="宋体" w:hAnsi="宋体" w:eastAsia="宋体" w:cs="宋体"/>
          <w:b/>
          <w:bCs/>
          <w:i w:val="0"/>
          <w:iCs w:val="0"/>
          <w:caps w:val="0"/>
          <w:color w:val="000000"/>
          <w:spacing w:val="0"/>
          <w:sz w:val="32"/>
          <w:szCs w:val="32"/>
          <w:vertAlign w:val="baseline"/>
          <w:lang w:val="en-US" w:eastAsia="zh-CN"/>
        </w:rPr>
      </w:pPr>
      <w:r>
        <w:rPr>
          <w:rFonts w:hint="eastAsia" w:ascii="宋体" w:hAnsi="宋体" w:eastAsia="宋体" w:cs="宋体"/>
          <w:b/>
          <w:bCs/>
          <w:i w:val="0"/>
          <w:iCs w:val="0"/>
          <w:caps w:val="0"/>
          <w:color w:val="000000"/>
          <w:spacing w:val="0"/>
          <w:sz w:val="32"/>
          <w:szCs w:val="32"/>
          <w:vertAlign w:val="baseline"/>
          <w:lang w:val="en-US" w:eastAsia="zh-CN"/>
        </w:rPr>
        <w:t>二、服务地点</w:t>
      </w:r>
    </w:p>
    <w:p>
      <w:pPr>
        <w:pStyle w:val="5"/>
        <w:keepNext w:val="0"/>
        <w:keepLines w:val="0"/>
        <w:widowControl/>
        <w:numPr>
          <w:ilvl w:val="0"/>
          <w:numId w:val="0"/>
        </w:numPr>
        <w:suppressLineNumbers w:val="0"/>
        <w:spacing w:before="0" w:beforeAutospacing="0" w:after="0" w:afterAutospacing="0" w:line="23" w:lineRule="atLeast"/>
        <w:ind w:right="0" w:rightChars="0" w:firstLine="640" w:firstLineChars="200"/>
        <w:jc w:val="both"/>
        <w:rPr>
          <w:rFonts w:hint="default"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lang w:val="en-US" w:eastAsia="zh-CN"/>
        </w:rPr>
        <w:t>1.本项目维保地点为报价人与采购人约定地点。</w:t>
      </w:r>
    </w:p>
    <w:p>
      <w:pPr>
        <w:pStyle w:val="5"/>
        <w:keepNext w:val="0"/>
        <w:keepLines w:val="0"/>
        <w:widowControl/>
        <w:suppressLineNumbers w:val="0"/>
        <w:spacing w:before="0" w:beforeAutospacing="0" w:after="0" w:afterAutospacing="0"/>
        <w:ind w:right="0"/>
        <w:jc w:val="both"/>
        <w:rPr>
          <w:rFonts w:hint="eastAsia" w:ascii="宋体" w:hAnsi="宋体" w:eastAsia="宋体" w:cs="宋体"/>
          <w:b/>
          <w:bCs/>
          <w:i w:val="0"/>
          <w:iCs w:val="0"/>
          <w:caps w:val="0"/>
          <w:color w:val="000000"/>
          <w:spacing w:val="0"/>
          <w:sz w:val="32"/>
          <w:szCs w:val="32"/>
          <w:vertAlign w:val="baseline"/>
          <w:lang w:val="en-US" w:eastAsia="zh-CN"/>
        </w:rPr>
      </w:pPr>
      <w:r>
        <w:rPr>
          <w:rFonts w:hint="eastAsia" w:ascii="宋体" w:hAnsi="宋体" w:eastAsia="宋体" w:cs="宋体"/>
          <w:b/>
          <w:bCs/>
          <w:i w:val="0"/>
          <w:iCs w:val="0"/>
          <w:caps w:val="0"/>
          <w:color w:val="000000"/>
          <w:spacing w:val="0"/>
          <w:sz w:val="32"/>
          <w:szCs w:val="32"/>
          <w:vertAlign w:val="baseline"/>
          <w:lang w:val="en-US" w:eastAsia="zh-CN"/>
        </w:rPr>
        <w:t>三、报价比价</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1、</w:t>
      </w:r>
      <w:r>
        <w:rPr>
          <w:rFonts w:hint="eastAsia" w:ascii="仿宋" w:hAnsi="仿宋" w:eastAsia="仿宋" w:cs="仿宋"/>
          <w:b w:val="0"/>
          <w:bCs w:val="0"/>
          <w:i w:val="0"/>
          <w:iCs w:val="0"/>
          <w:caps w:val="0"/>
          <w:color w:val="000000"/>
          <w:spacing w:val="0"/>
          <w:sz w:val="32"/>
          <w:szCs w:val="32"/>
          <w:vertAlign w:val="baseline"/>
          <w:lang w:val="en-US" w:eastAsia="zh-CN"/>
        </w:rPr>
        <w:t>比价评选</w:t>
      </w:r>
      <w:r>
        <w:rPr>
          <w:rFonts w:hint="eastAsia" w:ascii="仿宋" w:hAnsi="仿宋" w:eastAsia="仿宋" w:cs="仿宋"/>
          <w:b w:val="0"/>
          <w:bCs w:val="0"/>
          <w:i w:val="0"/>
          <w:iCs w:val="0"/>
          <w:caps w:val="0"/>
          <w:color w:val="000000"/>
          <w:spacing w:val="0"/>
          <w:sz w:val="32"/>
          <w:szCs w:val="32"/>
          <w:vertAlign w:val="baseline"/>
        </w:rPr>
        <w:t>会议由</w:t>
      </w:r>
      <w:r>
        <w:rPr>
          <w:rFonts w:hint="eastAsia" w:ascii="仿宋" w:hAnsi="仿宋" w:eastAsia="仿宋" w:cs="仿宋"/>
          <w:b w:val="0"/>
          <w:bCs w:val="0"/>
          <w:i w:val="0"/>
          <w:iCs w:val="0"/>
          <w:caps w:val="0"/>
          <w:color w:val="000000"/>
          <w:spacing w:val="0"/>
          <w:sz w:val="32"/>
          <w:szCs w:val="32"/>
          <w:vertAlign w:val="baseline"/>
          <w:lang w:val="en-US" w:eastAsia="zh-CN"/>
        </w:rPr>
        <w:t>采购</w:t>
      </w:r>
      <w:r>
        <w:rPr>
          <w:rFonts w:hint="eastAsia" w:ascii="仿宋" w:hAnsi="仿宋" w:eastAsia="仿宋" w:cs="仿宋"/>
          <w:b w:val="0"/>
          <w:bCs w:val="0"/>
          <w:i w:val="0"/>
          <w:iCs w:val="0"/>
          <w:caps w:val="0"/>
          <w:color w:val="000000"/>
          <w:spacing w:val="0"/>
          <w:sz w:val="32"/>
          <w:szCs w:val="32"/>
          <w:vertAlign w:val="baseline"/>
        </w:rPr>
        <w:t>方确定时间、地点、方式。</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2、报价文件有下列情况之一者将视为无效。</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1)报价文件未按规定标注、密封。</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2)未按规定的格式填写，内容不全或字迹模糊辨认不清。</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3)任何不完整或不满足比价要求的报价</w:t>
      </w:r>
      <w:r>
        <w:rPr>
          <w:rFonts w:hint="eastAsia" w:ascii="仿宋" w:hAnsi="仿宋" w:eastAsia="仿宋" w:cs="仿宋"/>
          <w:b w:val="0"/>
          <w:bCs w:val="0"/>
          <w:i w:val="0"/>
          <w:iCs w:val="0"/>
          <w:caps w:val="0"/>
          <w:color w:val="000000"/>
          <w:spacing w:val="0"/>
          <w:sz w:val="32"/>
          <w:szCs w:val="32"/>
          <w:vertAlign w:val="baseline"/>
          <w:lang w:val="en-US" w:eastAsia="zh-CN"/>
        </w:rPr>
        <w:t>文件</w:t>
      </w:r>
      <w:r>
        <w:rPr>
          <w:rFonts w:hint="eastAsia" w:ascii="仿宋" w:hAnsi="仿宋" w:eastAsia="仿宋" w:cs="仿宋"/>
          <w:b w:val="0"/>
          <w:bCs w:val="0"/>
          <w:i w:val="0"/>
          <w:iCs w:val="0"/>
          <w:caps w:val="0"/>
          <w:color w:val="000000"/>
          <w:spacing w:val="0"/>
          <w:sz w:val="32"/>
          <w:szCs w:val="32"/>
          <w:vertAlign w:val="baseline"/>
        </w:rPr>
        <w:t>。</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3、</w:t>
      </w:r>
      <w:r>
        <w:rPr>
          <w:rFonts w:hint="eastAsia" w:ascii="仿宋" w:hAnsi="仿宋" w:eastAsia="仿宋" w:cs="仿宋"/>
          <w:b w:val="0"/>
          <w:bCs w:val="0"/>
          <w:i w:val="0"/>
          <w:iCs w:val="0"/>
          <w:caps w:val="0"/>
          <w:color w:val="000000"/>
          <w:spacing w:val="0"/>
          <w:sz w:val="32"/>
          <w:szCs w:val="32"/>
          <w:vertAlign w:val="baseline"/>
          <w:lang w:val="en-US" w:eastAsia="zh-CN"/>
        </w:rPr>
        <w:t>比价评选</w:t>
      </w:r>
      <w:r>
        <w:rPr>
          <w:rFonts w:hint="eastAsia" w:ascii="仿宋" w:hAnsi="仿宋" w:eastAsia="仿宋" w:cs="仿宋"/>
          <w:b w:val="0"/>
          <w:bCs w:val="0"/>
          <w:i w:val="0"/>
          <w:iCs w:val="0"/>
          <w:caps w:val="0"/>
          <w:color w:val="000000"/>
          <w:spacing w:val="0"/>
          <w:sz w:val="32"/>
          <w:szCs w:val="32"/>
          <w:vertAlign w:val="baseline"/>
        </w:rPr>
        <w:t>时，</w:t>
      </w:r>
      <w:r>
        <w:rPr>
          <w:rFonts w:hint="eastAsia" w:ascii="仿宋" w:hAnsi="仿宋" w:eastAsia="仿宋" w:cs="仿宋"/>
          <w:b w:val="0"/>
          <w:bCs w:val="0"/>
          <w:i w:val="0"/>
          <w:iCs w:val="0"/>
          <w:caps w:val="0"/>
          <w:color w:val="000000"/>
          <w:spacing w:val="0"/>
          <w:sz w:val="32"/>
          <w:szCs w:val="32"/>
          <w:vertAlign w:val="baseline"/>
          <w:lang w:val="en-US" w:eastAsia="zh-CN"/>
        </w:rPr>
        <w:t>采购</w:t>
      </w:r>
      <w:r>
        <w:rPr>
          <w:rFonts w:hint="eastAsia" w:ascii="仿宋" w:hAnsi="仿宋" w:eastAsia="仿宋" w:cs="仿宋"/>
          <w:b w:val="0"/>
          <w:bCs w:val="0"/>
          <w:i w:val="0"/>
          <w:iCs w:val="0"/>
          <w:caps w:val="0"/>
          <w:color w:val="000000"/>
          <w:spacing w:val="0"/>
          <w:sz w:val="32"/>
          <w:szCs w:val="32"/>
          <w:vertAlign w:val="baseline"/>
        </w:rPr>
        <w:t>方有权就比价文件中含混之处向报价方提出询问或澄清要求。</w:t>
      </w:r>
    </w:p>
    <w:p>
      <w:pPr>
        <w:pStyle w:val="4"/>
        <w:bidi w:val="0"/>
        <w:rPr>
          <w:rFonts w:hint="eastAsia"/>
          <w:lang w:val="en-US" w:eastAsia="zh-CN"/>
        </w:rPr>
      </w:pPr>
      <w:r>
        <w:rPr>
          <w:rFonts w:hint="eastAsia"/>
          <w:lang w:val="en-US" w:eastAsia="zh-CN"/>
        </w:rPr>
        <w:t>四、评选标准</w:t>
      </w:r>
    </w:p>
    <w:p>
      <w:pPr>
        <w:pStyle w:val="5"/>
        <w:keepNext w:val="0"/>
        <w:keepLines w:val="0"/>
        <w:widowControl/>
        <w:suppressLineNumbers w:val="0"/>
        <w:spacing w:before="0" w:beforeAutospacing="0" w:after="0" w:afterAutospacing="0" w:line="23" w:lineRule="atLeast"/>
        <w:ind w:left="0" w:right="0" w:firstLine="309"/>
        <w:jc w:val="both"/>
        <w:rPr>
          <w:rFonts w:hint="eastAsia" w:ascii="等线" w:hAnsi="等线" w:eastAsia="等线" w:cs="等线"/>
          <w:sz w:val="24"/>
          <w:szCs w:val="24"/>
          <w:highlight w:val="none"/>
        </w:rPr>
      </w:pPr>
      <w:r>
        <w:rPr>
          <w:rFonts w:hint="eastAsia" w:ascii="仿宋" w:hAnsi="仿宋" w:eastAsia="仿宋" w:cs="仿宋"/>
          <w:b/>
          <w:bCs/>
          <w:i w:val="0"/>
          <w:iCs w:val="0"/>
          <w:caps w:val="0"/>
          <w:color w:val="000000"/>
          <w:spacing w:val="0"/>
          <w:sz w:val="32"/>
          <w:szCs w:val="32"/>
          <w:highlight w:val="none"/>
          <w:vertAlign w:val="baseline"/>
        </w:rPr>
        <w:t>1、评标程序</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1）、首先评审小组对报价文件的完整性和有效性进行评审，不合格的按</w:t>
      </w:r>
      <w:r>
        <w:rPr>
          <w:rFonts w:hint="eastAsia" w:ascii="仿宋" w:hAnsi="仿宋" w:eastAsia="仿宋" w:cs="仿宋"/>
          <w:b w:val="0"/>
          <w:bCs w:val="0"/>
          <w:i w:val="0"/>
          <w:iCs w:val="0"/>
          <w:caps w:val="0"/>
          <w:color w:val="000000"/>
          <w:spacing w:val="0"/>
          <w:sz w:val="32"/>
          <w:szCs w:val="32"/>
          <w:vertAlign w:val="baseline"/>
          <w:lang w:val="en-US" w:eastAsia="zh-CN"/>
        </w:rPr>
        <w:t>无效报价文件</w:t>
      </w:r>
      <w:r>
        <w:rPr>
          <w:rFonts w:hint="eastAsia" w:ascii="仿宋" w:hAnsi="仿宋" w:eastAsia="仿宋" w:cs="仿宋"/>
          <w:b w:val="0"/>
          <w:bCs w:val="0"/>
          <w:i w:val="0"/>
          <w:iCs w:val="0"/>
          <w:caps w:val="0"/>
          <w:color w:val="000000"/>
          <w:spacing w:val="0"/>
          <w:sz w:val="32"/>
          <w:szCs w:val="32"/>
          <w:vertAlign w:val="baseline"/>
        </w:rPr>
        <w:t>处理。</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2）、对报价人的报价进行汇总，按照不超过控制总价报价最低者</w:t>
      </w:r>
      <w:r>
        <w:rPr>
          <w:rFonts w:hint="eastAsia" w:ascii="仿宋" w:hAnsi="仿宋" w:eastAsia="仿宋" w:cs="仿宋"/>
          <w:b w:val="0"/>
          <w:bCs w:val="0"/>
          <w:i w:val="0"/>
          <w:iCs w:val="0"/>
          <w:caps w:val="0"/>
          <w:color w:val="000000"/>
          <w:spacing w:val="0"/>
          <w:sz w:val="32"/>
          <w:szCs w:val="32"/>
          <w:vertAlign w:val="baseline"/>
          <w:lang w:val="en-US" w:eastAsia="zh-CN"/>
        </w:rPr>
        <w:t>为中选报价人</w:t>
      </w:r>
      <w:r>
        <w:rPr>
          <w:rFonts w:hint="eastAsia" w:ascii="仿宋" w:hAnsi="仿宋" w:eastAsia="仿宋" w:cs="仿宋"/>
          <w:b w:val="0"/>
          <w:bCs w:val="0"/>
          <w:i w:val="0"/>
          <w:iCs w:val="0"/>
          <w:caps w:val="0"/>
          <w:color w:val="000000"/>
          <w:spacing w:val="0"/>
          <w:sz w:val="32"/>
          <w:szCs w:val="32"/>
          <w:vertAlign w:val="baseline"/>
          <w:lang w:eastAsia="zh-CN"/>
        </w:rPr>
        <w:t>。</w:t>
      </w:r>
    </w:p>
    <w:p>
      <w:pPr>
        <w:pStyle w:val="5"/>
        <w:keepNext w:val="0"/>
        <w:keepLines w:val="0"/>
        <w:widowControl/>
        <w:suppressLineNumbers w:val="0"/>
        <w:spacing w:before="0" w:beforeAutospacing="0" w:after="0" w:afterAutospacing="0" w:line="23" w:lineRule="atLeast"/>
        <w:ind w:left="0" w:right="0" w:firstLine="321" w:firstLineChars="100"/>
        <w:jc w:val="both"/>
        <w:rPr>
          <w:rFonts w:hint="eastAsia" w:ascii="等线" w:hAnsi="等线" w:eastAsia="等线" w:cs="等线"/>
          <w:sz w:val="24"/>
          <w:szCs w:val="24"/>
          <w:highlight w:val="none"/>
        </w:rPr>
      </w:pPr>
      <w:r>
        <w:rPr>
          <w:rFonts w:hint="eastAsia" w:ascii="仿宋" w:hAnsi="仿宋" w:eastAsia="仿宋" w:cs="仿宋"/>
          <w:b/>
          <w:bCs/>
          <w:i w:val="0"/>
          <w:iCs w:val="0"/>
          <w:caps w:val="0"/>
          <w:color w:val="000000"/>
          <w:spacing w:val="0"/>
          <w:sz w:val="32"/>
          <w:szCs w:val="32"/>
          <w:highlight w:val="none"/>
          <w:vertAlign w:val="baseline"/>
        </w:rPr>
        <w:t>2、评选办法</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评选</w:t>
      </w:r>
      <w:r>
        <w:rPr>
          <w:rFonts w:hint="eastAsia" w:ascii="仿宋" w:hAnsi="仿宋" w:eastAsia="仿宋" w:cs="仿宋"/>
          <w:b w:val="0"/>
          <w:bCs w:val="0"/>
          <w:i w:val="0"/>
          <w:iCs w:val="0"/>
          <w:caps w:val="0"/>
          <w:color w:val="000000"/>
          <w:spacing w:val="0"/>
          <w:sz w:val="32"/>
          <w:szCs w:val="32"/>
          <w:vertAlign w:val="baseline"/>
        </w:rPr>
        <w:t>采用</w:t>
      </w:r>
      <w:r>
        <w:rPr>
          <w:rFonts w:hint="eastAsia" w:ascii="仿宋" w:hAnsi="仿宋" w:eastAsia="仿宋" w:cs="仿宋"/>
          <w:b w:val="0"/>
          <w:bCs w:val="0"/>
          <w:i w:val="0"/>
          <w:iCs w:val="0"/>
          <w:caps w:val="0"/>
          <w:color w:val="000000"/>
          <w:spacing w:val="0"/>
          <w:sz w:val="32"/>
          <w:szCs w:val="32"/>
          <w:vertAlign w:val="baseline"/>
          <w:lang w:val="en-US" w:eastAsia="zh-CN"/>
        </w:rPr>
        <w:t>最低评审价格法，</w:t>
      </w:r>
      <w:r>
        <w:rPr>
          <w:rFonts w:hint="eastAsia" w:ascii="仿宋" w:hAnsi="仿宋" w:eastAsia="仿宋" w:cs="仿宋"/>
          <w:b w:val="0"/>
          <w:bCs w:val="0"/>
          <w:i w:val="0"/>
          <w:iCs w:val="0"/>
          <w:caps w:val="0"/>
          <w:color w:val="000000"/>
          <w:spacing w:val="0"/>
          <w:sz w:val="32"/>
          <w:szCs w:val="32"/>
          <w:vertAlign w:val="baseline"/>
          <w:lang w:eastAsia="zh-CN"/>
        </w:rPr>
        <w:t>满足项目需求，质量和服务相等报价总价（含税）低者优先；总价（含税）相等的</w:t>
      </w:r>
      <w:r>
        <w:rPr>
          <w:rFonts w:hint="eastAsia" w:ascii="仿宋" w:hAnsi="仿宋" w:eastAsia="仿宋" w:cs="仿宋"/>
          <w:b w:val="0"/>
          <w:bCs w:val="0"/>
          <w:i w:val="0"/>
          <w:iCs w:val="0"/>
          <w:caps w:val="0"/>
          <w:color w:val="000000"/>
          <w:spacing w:val="0"/>
          <w:sz w:val="32"/>
          <w:szCs w:val="32"/>
          <w:vertAlign w:val="baseline"/>
          <w:lang w:val="en-US" w:eastAsia="zh-CN"/>
        </w:rPr>
        <w:t>质量或服务好者优先评选原则，选中中选者</w:t>
      </w:r>
      <w:r>
        <w:rPr>
          <w:rFonts w:hint="eastAsia" w:ascii="仿宋" w:hAnsi="仿宋" w:eastAsia="仿宋" w:cs="仿宋"/>
          <w:b w:val="0"/>
          <w:bCs w:val="0"/>
          <w:i w:val="0"/>
          <w:iCs w:val="0"/>
          <w:caps w:val="0"/>
          <w:color w:val="000000"/>
          <w:spacing w:val="0"/>
          <w:sz w:val="32"/>
          <w:szCs w:val="32"/>
          <w:vertAlign w:val="baseline"/>
          <w:lang w:eastAsia="zh-CN"/>
        </w:rPr>
        <w:t>；报价超过控制价的比价文件无效。</w:t>
      </w:r>
    </w:p>
    <w:p>
      <w:pPr>
        <w:pStyle w:val="5"/>
        <w:keepNext w:val="0"/>
        <w:keepLines w:val="0"/>
        <w:widowControl/>
        <w:suppressLineNumbers w:val="0"/>
        <w:spacing w:before="0" w:beforeAutospacing="0" w:after="0" w:afterAutospacing="0" w:line="23" w:lineRule="atLeast"/>
        <w:ind w:right="0"/>
        <w:jc w:val="left"/>
        <w:rPr>
          <w:rFonts w:hint="eastAsia" w:ascii="仿宋" w:hAnsi="仿宋" w:eastAsia="仿宋" w:cs="仿宋"/>
          <w:b w:val="0"/>
          <w:bCs w:val="0"/>
          <w:i w:val="0"/>
          <w:iCs w:val="0"/>
          <w:caps w:val="0"/>
          <w:color w:val="000000"/>
          <w:spacing w:val="0"/>
          <w:sz w:val="32"/>
          <w:szCs w:val="32"/>
          <w:u w:val="single"/>
          <w:vertAlign w:val="baseline"/>
        </w:rPr>
      </w:pPr>
      <w:r>
        <w:rPr>
          <w:rFonts w:hint="eastAsia" w:ascii="宋体" w:hAnsi="宋体" w:eastAsia="宋体" w:cs="宋体"/>
          <w:b/>
          <w:bCs/>
          <w:i w:val="0"/>
          <w:iCs w:val="0"/>
          <w:caps w:val="0"/>
          <w:color w:val="000000"/>
          <w:spacing w:val="0"/>
          <w:sz w:val="32"/>
          <w:szCs w:val="32"/>
          <w:vertAlign w:val="baseline"/>
          <w:lang w:val="en-US" w:eastAsia="zh-CN"/>
        </w:rPr>
        <w:t>五、质量标准：</w:t>
      </w:r>
      <w:r>
        <w:rPr>
          <w:rFonts w:hint="eastAsia" w:ascii="仿宋" w:hAnsi="仿宋" w:eastAsia="仿宋" w:cs="仿宋"/>
          <w:b w:val="0"/>
          <w:bCs w:val="0"/>
          <w:i w:val="0"/>
          <w:iCs w:val="0"/>
          <w:caps w:val="0"/>
          <w:color w:val="000000"/>
          <w:spacing w:val="0"/>
          <w:sz w:val="32"/>
          <w:szCs w:val="32"/>
          <w:vertAlign w:val="baseline"/>
        </w:rPr>
        <w:t>服务质量标准：</w:t>
      </w:r>
      <w:r>
        <w:rPr>
          <w:rFonts w:hint="eastAsia" w:ascii="仿宋" w:hAnsi="仿宋" w:eastAsia="仿宋" w:cs="仿宋"/>
          <w:b w:val="0"/>
          <w:bCs w:val="0"/>
          <w:i w:val="0"/>
          <w:iCs w:val="0"/>
          <w:caps w:val="0"/>
          <w:color w:val="000000"/>
          <w:spacing w:val="0"/>
          <w:sz w:val="32"/>
          <w:szCs w:val="32"/>
          <w:u w:val="single"/>
          <w:vertAlign w:val="baseline"/>
        </w:rPr>
        <w:t>满足业主项目需求、数量、质量和服务要求的即为合格。</w:t>
      </w:r>
    </w:p>
    <w:p>
      <w:pPr>
        <w:pStyle w:val="5"/>
        <w:keepNext w:val="0"/>
        <w:keepLines w:val="0"/>
        <w:widowControl/>
        <w:suppressLineNumbers w:val="0"/>
        <w:spacing w:before="0" w:beforeAutospacing="0" w:after="0" w:afterAutospacing="0"/>
        <w:ind w:right="0"/>
        <w:jc w:val="both"/>
        <w:rPr>
          <w:rFonts w:hint="eastAsia" w:ascii="宋体" w:hAnsi="宋体" w:eastAsia="宋体" w:cs="宋体"/>
          <w:b/>
          <w:bCs/>
          <w:i w:val="0"/>
          <w:iCs w:val="0"/>
          <w:caps w:val="0"/>
          <w:color w:val="000000"/>
          <w:spacing w:val="0"/>
          <w:sz w:val="32"/>
          <w:szCs w:val="32"/>
          <w:vertAlign w:val="baseline"/>
          <w:lang w:val="en-US" w:eastAsia="zh-CN"/>
        </w:rPr>
      </w:pPr>
      <w:r>
        <w:rPr>
          <w:rFonts w:hint="eastAsia" w:ascii="宋体" w:hAnsi="宋体" w:eastAsia="宋体" w:cs="宋体"/>
          <w:b/>
          <w:bCs/>
          <w:i w:val="0"/>
          <w:iCs w:val="0"/>
          <w:caps w:val="0"/>
          <w:color w:val="000000"/>
          <w:spacing w:val="0"/>
          <w:sz w:val="32"/>
          <w:szCs w:val="32"/>
          <w:vertAlign w:val="baseline"/>
          <w:lang w:val="en-US" w:eastAsia="zh-CN"/>
        </w:rPr>
        <w:t>六、价款与支付</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1、价款</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rPr>
        <w:t>1）</w:t>
      </w:r>
      <w:r>
        <w:rPr>
          <w:rFonts w:hint="eastAsia" w:ascii="仿宋" w:hAnsi="仿宋" w:eastAsia="仿宋" w:cs="仿宋"/>
          <w:b w:val="0"/>
          <w:bCs w:val="0"/>
          <w:i w:val="0"/>
          <w:iCs w:val="0"/>
          <w:caps w:val="0"/>
          <w:color w:val="000000"/>
          <w:spacing w:val="0"/>
          <w:sz w:val="32"/>
          <w:szCs w:val="32"/>
          <w:vertAlign w:val="baseline"/>
          <w:lang w:val="en-US" w:eastAsia="zh-CN"/>
        </w:rPr>
        <w:t>该项目以实际更换零部件计费。</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lang w:val="en-US" w:eastAsia="zh-CN"/>
        </w:rPr>
        <w:t>维修工时费=工时费×折扣。</w:t>
      </w:r>
    </w:p>
    <w:p>
      <w:pPr>
        <w:pStyle w:val="5"/>
        <w:keepNext w:val="0"/>
        <w:keepLines w:val="0"/>
        <w:widowControl/>
        <w:suppressLineNumbers w:val="0"/>
        <w:spacing w:before="0" w:beforeAutospacing="0" w:after="0" w:afterAutospacing="0"/>
        <w:ind w:right="0" w:firstLine="640" w:firstLineChars="200"/>
        <w:jc w:val="both"/>
        <w:rPr>
          <w:rFonts w:hint="default"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lang w:val="en-US" w:eastAsia="zh-CN"/>
        </w:rPr>
        <w:t>维修费结算=零部件单价+工时费×折扣。</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注：费用结算以实际发生为准。</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2</w:t>
      </w:r>
      <w:r>
        <w:rPr>
          <w:rFonts w:hint="eastAsia" w:ascii="仿宋" w:hAnsi="仿宋" w:eastAsia="仿宋" w:cs="仿宋"/>
          <w:b w:val="0"/>
          <w:bCs w:val="0"/>
          <w:i w:val="0"/>
          <w:iCs w:val="0"/>
          <w:caps w:val="0"/>
          <w:color w:val="000000"/>
          <w:spacing w:val="0"/>
          <w:sz w:val="32"/>
          <w:szCs w:val="32"/>
          <w:vertAlign w:val="baseline"/>
        </w:rPr>
        <w:t>、采购项目款支付</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rPr>
        <w:t>1）</w:t>
      </w:r>
      <w:r>
        <w:rPr>
          <w:rFonts w:hint="eastAsia" w:ascii="仿宋" w:hAnsi="仿宋" w:eastAsia="仿宋" w:cs="仿宋"/>
          <w:b w:val="0"/>
          <w:bCs w:val="0"/>
          <w:i w:val="0"/>
          <w:iCs w:val="0"/>
          <w:caps w:val="0"/>
          <w:color w:val="000000"/>
          <w:spacing w:val="0"/>
          <w:sz w:val="32"/>
          <w:szCs w:val="32"/>
          <w:vertAlign w:val="baseline"/>
          <w:lang w:val="en-US" w:eastAsia="zh-CN"/>
        </w:rPr>
        <w:t>每月月底中选方将当月全部维修报价结算单资料交由采购方经办人核对确认（维修报价结算单需有采购方人员验收签字确认方可有效）；</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lang w:val="en-US" w:eastAsia="zh-CN"/>
        </w:rPr>
        <w:t>2</w:t>
      </w:r>
      <w:r>
        <w:rPr>
          <w:rFonts w:hint="eastAsia" w:ascii="仿宋" w:hAnsi="仿宋" w:eastAsia="仿宋" w:cs="仿宋"/>
          <w:b w:val="0"/>
          <w:bCs w:val="0"/>
          <w:i w:val="0"/>
          <w:iCs w:val="0"/>
          <w:caps w:val="0"/>
          <w:color w:val="000000"/>
          <w:spacing w:val="0"/>
          <w:sz w:val="32"/>
          <w:szCs w:val="32"/>
          <w:vertAlign w:val="baseline"/>
        </w:rPr>
        <w:t>）</w:t>
      </w:r>
      <w:r>
        <w:rPr>
          <w:rFonts w:hint="eastAsia" w:ascii="仿宋" w:hAnsi="仿宋" w:eastAsia="仿宋" w:cs="仿宋"/>
          <w:b w:val="0"/>
          <w:bCs w:val="0"/>
          <w:i w:val="0"/>
          <w:iCs w:val="0"/>
          <w:caps w:val="0"/>
          <w:color w:val="000000"/>
          <w:spacing w:val="0"/>
          <w:sz w:val="32"/>
          <w:szCs w:val="32"/>
          <w:vertAlign w:val="baseline"/>
          <w:lang w:val="en-US" w:eastAsia="zh-CN"/>
        </w:rPr>
        <w:t>采购方确定无误后，通知中选方开具符合采购方财务要求的增值税专用发票(税率13%)，采购方在收到发票核验无误后15个工作日内办理付款，由采购方财务汇入中选方指定账户。</w:t>
      </w:r>
    </w:p>
    <w:p>
      <w:pPr>
        <w:pStyle w:val="5"/>
        <w:keepNext w:val="0"/>
        <w:keepLines w:val="0"/>
        <w:widowControl/>
        <w:suppressLineNumbers w:val="0"/>
        <w:spacing w:before="0" w:beforeAutospacing="0" w:after="0" w:afterAutospacing="0"/>
        <w:ind w:right="0"/>
        <w:jc w:val="both"/>
        <w:rPr>
          <w:rFonts w:hint="eastAsia" w:ascii="宋体" w:hAnsi="宋体" w:eastAsia="宋体" w:cs="宋体"/>
          <w:b/>
          <w:bCs/>
          <w:i w:val="0"/>
          <w:iCs w:val="0"/>
          <w:caps w:val="0"/>
          <w:color w:val="000000"/>
          <w:spacing w:val="0"/>
          <w:sz w:val="32"/>
          <w:szCs w:val="32"/>
          <w:vertAlign w:val="baseline"/>
          <w:lang w:val="en-US" w:eastAsia="zh-CN"/>
        </w:rPr>
      </w:pPr>
      <w:r>
        <w:rPr>
          <w:rFonts w:hint="eastAsia" w:ascii="宋体" w:hAnsi="宋体" w:eastAsia="宋体" w:cs="宋体"/>
          <w:b/>
          <w:bCs/>
          <w:i w:val="0"/>
          <w:iCs w:val="0"/>
          <w:caps w:val="0"/>
          <w:color w:val="000000"/>
          <w:spacing w:val="0"/>
          <w:sz w:val="32"/>
          <w:szCs w:val="32"/>
          <w:vertAlign w:val="baseline"/>
          <w:lang w:val="en-US" w:eastAsia="zh-CN"/>
        </w:rPr>
        <w:t>七、报价文件提交</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报价文件必须在202</w:t>
      </w:r>
      <w:r>
        <w:rPr>
          <w:rFonts w:hint="eastAsia" w:ascii="仿宋" w:hAnsi="仿宋" w:eastAsia="仿宋" w:cs="仿宋"/>
          <w:b w:val="0"/>
          <w:bCs w:val="0"/>
          <w:i w:val="0"/>
          <w:iCs w:val="0"/>
          <w:caps w:val="0"/>
          <w:color w:val="000000"/>
          <w:spacing w:val="0"/>
          <w:sz w:val="32"/>
          <w:szCs w:val="32"/>
          <w:vertAlign w:val="baseline"/>
          <w:lang w:val="en-US" w:eastAsia="zh-CN"/>
        </w:rPr>
        <w:t>4</w:t>
      </w:r>
      <w:r>
        <w:rPr>
          <w:rFonts w:hint="eastAsia" w:ascii="仿宋" w:hAnsi="仿宋" w:eastAsia="仿宋" w:cs="仿宋"/>
          <w:b w:val="0"/>
          <w:bCs w:val="0"/>
          <w:i w:val="0"/>
          <w:iCs w:val="0"/>
          <w:caps w:val="0"/>
          <w:color w:val="000000"/>
          <w:spacing w:val="0"/>
          <w:sz w:val="32"/>
          <w:szCs w:val="32"/>
          <w:vertAlign w:val="baseline"/>
        </w:rPr>
        <w:t>年</w:t>
      </w:r>
      <w:r>
        <w:rPr>
          <w:rFonts w:hint="eastAsia" w:ascii="仿宋" w:hAnsi="仿宋" w:eastAsia="仿宋" w:cs="仿宋"/>
          <w:b w:val="0"/>
          <w:bCs w:val="0"/>
          <w:i w:val="0"/>
          <w:iCs w:val="0"/>
          <w:caps w:val="0"/>
          <w:color w:val="000000"/>
          <w:spacing w:val="0"/>
          <w:sz w:val="32"/>
          <w:szCs w:val="32"/>
          <w:vertAlign w:val="baseline"/>
          <w:lang w:val="en-US" w:eastAsia="zh-CN"/>
        </w:rPr>
        <w:t>2</w:t>
      </w:r>
      <w:r>
        <w:rPr>
          <w:rFonts w:hint="eastAsia" w:ascii="仿宋" w:hAnsi="仿宋" w:eastAsia="仿宋" w:cs="仿宋"/>
          <w:b w:val="0"/>
          <w:bCs w:val="0"/>
          <w:i w:val="0"/>
          <w:iCs w:val="0"/>
          <w:caps w:val="0"/>
          <w:color w:val="000000"/>
          <w:spacing w:val="0"/>
          <w:sz w:val="32"/>
          <w:szCs w:val="32"/>
          <w:vertAlign w:val="baseline"/>
        </w:rPr>
        <w:t>月</w:t>
      </w:r>
      <w:r>
        <w:rPr>
          <w:rFonts w:hint="eastAsia" w:ascii="仿宋" w:hAnsi="仿宋" w:eastAsia="仿宋" w:cs="仿宋"/>
          <w:b w:val="0"/>
          <w:bCs w:val="0"/>
          <w:i w:val="0"/>
          <w:iCs w:val="0"/>
          <w:caps w:val="0"/>
          <w:color w:val="000000"/>
          <w:spacing w:val="0"/>
          <w:sz w:val="32"/>
          <w:szCs w:val="32"/>
          <w:vertAlign w:val="baseline"/>
          <w:lang w:val="en-US" w:eastAsia="zh-CN"/>
        </w:rPr>
        <w:t>17</w:t>
      </w:r>
      <w:r>
        <w:rPr>
          <w:rFonts w:hint="eastAsia" w:ascii="仿宋" w:hAnsi="仿宋" w:eastAsia="仿宋" w:cs="仿宋"/>
          <w:b w:val="0"/>
          <w:bCs w:val="0"/>
          <w:i w:val="0"/>
          <w:iCs w:val="0"/>
          <w:caps w:val="0"/>
          <w:color w:val="000000"/>
          <w:spacing w:val="0"/>
          <w:sz w:val="32"/>
          <w:szCs w:val="32"/>
          <w:vertAlign w:val="baseline"/>
        </w:rPr>
        <w:t>日</w:t>
      </w:r>
      <w:r>
        <w:rPr>
          <w:rFonts w:hint="eastAsia" w:ascii="仿宋" w:hAnsi="仿宋" w:eastAsia="仿宋" w:cs="仿宋"/>
          <w:b w:val="0"/>
          <w:bCs w:val="0"/>
          <w:i w:val="0"/>
          <w:iCs w:val="0"/>
          <w:caps w:val="0"/>
          <w:color w:val="000000"/>
          <w:spacing w:val="0"/>
          <w:sz w:val="32"/>
          <w:szCs w:val="32"/>
          <w:vertAlign w:val="baseline"/>
          <w:lang w:val="en-US" w:eastAsia="zh-CN"/>
        </w:rPr>
        <w:t>10</w:t>
      </w:r>
      <w:r>
        <w:rPr>
          <w:rFonts w:hint="eastAsia" w:ascii="仿宋" w:hAnsi="仿宋" w:eastAsia="仿宋" w:cs="仿宋"/>
          <w:b w:val="0"/>
          <w:bCs w:val="0"/>
          <w:i w:val="0"/>
          <w:iCs w:val="0"/>
          <w:caps w:val="0"/>
          <w:color w:val="000000"/>
          <w:spacing w:val="0"/>
          <w:sz w:val="32"/>
          <w:szCs w:val="32"/>
          <w:vertAlign w:val="baseline"/>
        </w:rPr>
        <w:t>：</w:t>
      </w:r>
      <w:r>
        <w:rPr>
          <w:rFonts w:hint="eastAsia" w:ascii="仿宋" w:hAnsi="仿宋" w:eastAsia="仿宋" w:cs="仿宋"/>
          <w:b w:val="0"/>
          <w:bCs w:val="0"/>
          <w:i w:val="0"/>
          <w:iCs w:val="0"/>
          <w:caps w:val="0"/>
          <w:color w:val="000000"/>
          <w:spacing w:val="0"/>
          <w:sz w:val="32"/>
          <w:szCs w:val="32"/>
          <w:vertAlign w:val="baseline"/>
          <w:lang w:val="en-US" w:eastAsia="zh-CN"/>
        </w:rPr>
        <w:t>00</w:t>
      </w:r>
      <w:r>
        <w:rPr>
          <w:rFonts w:hint="eastAsia" w:ascii="仿宋" w:hAnsi="仿宋" w:eastAsia="仿宋" w:cs="仿宋"/>
          <w:b w:val="0"/>
          <w:bCs w:val="0"/>
          <w:i w:val="0"/>
          <w:iCs w:val="0"/>
          <w:caps w:val="0"/>
          <w:color w:val="000000"/>
          <w:spacing w:val="0"/>
          <w:sz w:val="32"/>
          <w:szCs w:val="32"/>
          <w:vertAlign w:val="baseline"/>
        </w:rPr>
        <w:t>时前送到沧州市沧州渤海新区港口发展大厦神华上航疏浚公司</w:t>
      </w:r>
      <w:r>
        <w:rPr>
          <w:rFonts w:hint="eastAsia" w:ascii="仿宋" w:hAnsi="仿宋" w:eastAsia="仿宋" w:cs="仿宋"/>
          <w:b w:val="0"/>
          <w:bCs w:val="0"/>
          <w:i w:val="0"/>
          <w:iCs w:val="0"/>
          <w:caps w:val="0"/>
          <w:color w:val="000000"/>
          <w:spacing w:val="0"/>
          <w:sz w:val="32"/>
          <w:szCs w:val="32"/>
          <w:vertAlign w:val="baseline"/>
          <w:lang w:val="en-US" w:eastAsia="zh-CN"/>
        </w:rPr>
        <w:t>综合办公室</w:t>
      </w:r>
      <w:r>
        <w:rPr>
          <w:rFonts w:hint="eastAsia" w:ascii="仿宋" w:hAnsi="仿宋" w:eastAsia="仿宋" w:cs="仿宋"/>
          <w:b w:val="0"/>
          <w:bCs w:val="0"/>
          <w:i w:val="0"/>
          <w:iCs w:val="0"/>
          <w:caps w:val="0"/>
          <w:color w:val="000000"/>
          <w:spacing w:val="0"/>
          <w:sz w:val="32"/>
          <w:szCs w:val="32"/>
          <w:vertAlign w:val="baseline"/>
        </w:rPr>
        <w:t>111</w:t>
      </w:r>
      <w:r>
        <w:rPr>
          <w:rFonts w:hint="eastAsia" w:ascii="仿宋" w:hAnsi="仿宋" w:eastAsia="仿宋" w:cs="仿宋"/>
          <w:b w:val="0"/>
          <w:bCs w:val="0"/>
          <w:i w:val="0"/>
          <w:iCs w:val="0"/>
          <w:caps w:val="0"/>
          <w:color w:val="000000"/>
          <w:spacing w:val="0"/>
          <w:sz w:val="32"/>
          <w:szCs w:val="32"/>
          <w:vertAlign w:val="baseline"/>
          <w:lang w:val="en-US" w:eastAsia="zh-CN"/>
        </w:rPr>
        <w:t>0</w:t>
      </w:r>
      <w:r>
        <w:rPr>
          <w:rFonts w:hint="eastAsia" w:ascii="仿宋" w:hAnsi="仿宋" w:eastAsia="仿宋" w:cs="仿宋"/>
          <w:b w:val="0"/>
          <w:bCs w:val="0"/>
          <w:i w:val="0"/>
          <w:iCs w:val="0"/>
          <w:caps w:val="0"/>
          <w:color w:val="000000"/>
          <w:spacing w:val="0"/>
          <w:sz w:val="32"/>
          <w:szCs w:val="32"/>
          <w:vertAlign w:val="baseline"/>
        </w:rPr>
        <w:t>室，过期不予受理。</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如果报价</w:t>
      </w:r>
      <w:r>
        <w:rPr>
          <w:rFonts w:hint="eastAsia" w:ascii="仿宋" w:hAnsi="仿宋" w:eastAsia="仿宋" w:cs="仿宋"/>
          <w:b w:val="0"/>
          <w:bCs w:val="0"/>
          <w:i w:val="0"/>
          <w:iCs w:val="0"/>
          <w:caps w:val="0"/>
          <w:color w:val="000000"/>
          <w:spacing w:val="0"/>
          <w:sz w:val="32"/>
          <w:szCs w:val="32"/>
          <w:vertAlign w:val="baseline"/>
          <w:lang w:val="en-US" w:eastAsia="zh-CN"/>
        </w:rPr>
        <w:t>人</w:t>
      </w:r>
      <w:r>
        <w:rPr>
          <w:rFonts w:hint="eastAsia" w:ascii="仿宋" w:hAnsi="仿宋" w:eastAsia="仿宋" w:cs="仿宋"/>
          <w:b w:val="0"/>
          <w:bCs w:val="0"/>
          <w:i w:val="0"/>
          <w:iCs w:val="0"/>
          <w:caps w:val="0"/>
          <w:color w:val="000000"/>
          <w:spacing w:val="0"/>
          <w:sz w:val="32"/>
          <w:szCs w:val="32"/>
          <w:vertAlign w:val="baseline"/>
        </w:rPr>
        <w:t>未按要求</w:t>
      </w:r>
      <w:r>
        <w:rPr>
          <w:rFonts w:hint="eastAsia" w:ascii="仿宋" w:hAnsi="仿宋" w:eastAsia="仿宋" w:cs="仿宋"/>
          <w:b w:val="0"/>
          <w:bCs w:val="0"/>
          <w:i w:val="0"/>
          <w:iCs w:val="0"/>
          <w:caps w:val="0"/>
          <w:color w:val="000000"/>
          <w:spacing w:val="0"/>
          <w:sz w:val="32"/>
          <w:szCs w:val="32"/>
          <w:vertAlign w:val="baseline"/>
          <w:lang w:val="en-US" w:eastAsia="zh-CN"/>
        </w:rPr>
        <w:t>在报价截止时间前</w:t>
      </w:r>
      <w:r>
        <w:rPr>
          <w:rFonts w:hint="eastAsia" w:ascii="仿宋" w:hAnsi="仿宋" w:eastAsia="仿宋" w:cs="仿宋"/>
          <w:b w:val="0"/>
          <w:bCs w:val="0"/>
          <w:i w:val="0"/>
          <w:iCs w:val="0"/>
          <w:caps w:val="0"/>
          <w:color w:val="000000"/>
          <w:spacing w:val="0"/>
          <w:sz w:val="32"/>
          <w:szCs w:val="32"/>
          <w:vertAlign w:val="baseline"/>
        </w:rPr>
        <w:t>递交密封比价文件将被拒绝，自动取消报价资格。</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报价人</w:t>
      </w:r>
      <w:r>
        <w:rPr>
          <w:rFonts w:hint="eastAsia" w:ascii="仿宋" w:hAnsi="仿宋" w:eastAsia="仿宋" w:cs="仿宋"/>
          <w:b w:val="0"/>
          <w:bCs w:val="0"/>
          <w:i w:val="0"/>
          <w:iCs w:val="0"/>
          <w:caps w:val="0"/>
          <w:color w:val="000000"/>
          <w:spacing w:val="0"/>
          <w:sz w:val="32"/>
          <w:szCs w:val="32"/>
          <w:vertAlign w:val="baseline"/>
        </w:rPr>
        <w:t>应仔细阅读密封比价技术文件中的所有内容，按照密封比价技术文件及报价规格要求，详细编制密封比价</w:t>
      </w:r>
      <w:r>
        <w:rPr>
          <w:rFonts w:hint="eastAsia" w:ascii="仿宋" w:hAnsi="仿宋" w:eastAsia="仿宋" w:cs="仿宋"/>
          <w:b w:val="0"/>
          <w:bCs w:val="0"/>
          <w:i w:val="0"/>
          <w:iCs w:val="0"/>
          <w:caps w:val="0"/>
          <w:color w:val="000000"/>
          <w:spacing w:val="0"/>
          <w:sz w:val="32"/>
          <w:szCs w:val="32"/>
          <w:vertAlign w:val="baseline"/>
          <w:lang w:val="en-US" w:eastAsia="zh-CN"/>
        </w:rPr>
        <w:t>报价</w:t>
      </w:r>
      <w:r>
        <w:rPr>
          <w:rFonts w:hint="eastAsia" w:ascii="仿宋" w:hAnsi="仿宋" w:eastAsia="仿宋" w:cs="仿宋"/>
          <w:b w:val="0"/>
          <w:bCs w:val="0"/>
          <w:i w:val="0"/>
          <w:iCs w:val="0"/>
          <w:caps w:val="0"/>
          <w:color w:val="000000"/>
          <w:spacing w:val="0"/>
          <w:sz w:val="32"/>
          <w:szCs w:val="32"/>
          <w:vertAlign w:val="baseline"/>
        </w:rPr>
        <w:t>文件，并对密封比价技术文件的要求做出实质响应。实质响应的报价</w:t>
      </w:r>
      <w:r>
        <w:rPr>
          <w:rFonts w:hint="eastAsia" w:ascii="仿宋" w:hAnsi="仿宋" w:eastAsia="仿宋" w:cs="仿宋"/>
          <w:b w:val="0"/>
          <w:bCs w:val="0"/>
          <w:i w:val="0"/>
          <w:iCs w:val="0"/>
          <w:caps w:val="0"/>
          <w:color w:val="000000"/>
          <w:spacing w:val="0"/>
          <w:sz w:val="32"/>
          <w:szCs w:val="32"/>
          <w:vertAlign w:val="baseline"/>
          <w:lang w:val="en-US" w:eastAsia="zh-CN"/>
        </w:rPr>
        <w:t>文件</w:t>
      </w:r>
      <w:r>
        <w:rPr>
          <w:rFonts w:hint="eastAsia" w:ascii="仿宋" w:hAnsi="仿宋" w:eastAsia="仿宋" w:cs="仿宋"/>
          <w:b w:val="0"/>
          <w:bCs w:val="0"/>
          <w:i w:val="0"/>
          <w:iCs w:val="0"/>
          <w:caps w:val="0"/>
          <w:color w:val="000000"/>
          <w:spacing w:val="0"/>
          <w:sz w:val="32"/>
          <w:szCs w:val="32"/>
          <w:vertAlign w:val="baseline"/>
        </w:rPr>
        <w:t>应该是与密封比价技术文件要求的全部条款、条件没有重大偏离的。未实质响应的比价文件将被</w:t>
      </w:r>
      <w:r>
        <w:rPr>
          <w:rFonts w:hint="eastAsia" w:ascii="仿宋" w:hAnsi="仿宋" w:eastAsia="仿宋" w:cs="仿宋"/>
          <w:b w:val="0"/>
          <w:bCs w:val="0"/>
          <w:i w:val="0"/>
          <w:iCs w:val="0"/>
          <w:caps w:val="0"/>
          <w:color w:val="000000"/>
          <w:spacing w:val="0"/>
          <w:sz w:val="32"/>
          <w:szCs w:val="32"/>
          <w:vertAlign w:val="baseline"/>
          <w:lang w:val="en-US" w:eastAsia="zh-CN"/>
        </w:rPr>
        <w:t>视为无效报价文件</w:t>
      </w:r>
      <w:r>
        <w:rPr>
          <w:rFonts w:hint="eastAsia" w:ascii="仿宋" w:hAnsi="仿宋" w:eastAsia="仿宋" w:cs="仿宋"/>
          <w:b w:val="0"/>
          <w:bCs w:val="0"/>
          <w:i w:val="0"/>
          <w:iCs w:val="0"/>
          <w:caps w:val="0"/>
          <w:color w:val="000000"/>
          <w:spacing w:val="0"/>
          <w:sz w:val="32"/>
          <w:szCs w:val="32"/>
          <w:vertAlign w:val="baseline"/>
        </w:rPr>
        <w:t>，但允许密封比价</w:t>
      </w:r>
      <w:r>
        <w:rPr>
          <w:rFonts w:hint="eastAsia" w:ascii="仿宋" w:hAnsi="仿宋" w:eastAsia="仿宋" w:cs="仿宋"/>
          <w:b w:val="0"/>
          <w:bCs w:val="0"/>
          <w:i w:val="0"/>
          <w:iCs w:val="0"/>
          <w:caps w:val="0"/>
          <w:color w:val="000000"/>
          <w:spacing w:val="0"/>
          <w:sz w:val="32"/>
          <w:szCs w:val="32"/>
          <w:vertAlign w:val="baseline"/>
          <w:lang w:val="en-US" w:eastAsia="zh-CN"/>
        </w:rPr>
        <w:t>文件</w:t>
      </w:r>
      <w:r>
        <w:rPr>
          <w:rFonts w:hint="eastAsia" w:ascii="仿宋" w:hAnsi="仿宋" w:eastAsia="仿宋" w:cs="仿宋"/>
          <w:b w:val="0"/>
          <w:bCs w:val="0"/>
          <w:i w:val="0"/>
          <w:iCs w:val="0"/>
          <w:caps w:val="0"/>
          <w:color w:val="000000"/>
          <w:spacing w:val="0"/>
          <w:sz w:val="32"/>
          <w:szCs w:val="32"/>
          <w:vertAlign w:val="baseline"/>
        </w:rPr>
        <w:t>在满足比价规格要求的前提下出现</w:t>
      </w:r>
      <w:r>
        <w:rPr>
          <w:rFonts w:hint="eastAsia" w:ascii="仿宋" w:hAnsi="仿宋" w:eastAsia="仿宋" w:cs="仿宋"/>
          <w:b w:val="0"/>
          <w:bCs w:val="0"/>
          <w:i w:val="0"/>
          <w:iCs w:val="0"/>
          <w:caps w:val="0"/>
          <w:color w:val="000000"/>
          <w:spacing w:val="0"/>
          <w:sz w:val="32"/>
          <w:szCs w:val="32"/>
          <w:vertAlign w:val="baseline"/>
          <w:lang w:val="en-US" w:eastAsia="zh-CN"/>
        </w:rPr>
        <w:t>部分</w:t>
      </w:r>
      <w:r>
        <w:rPr>
          <w:rFonts w:hint="eastAsia" w:ascii="仿宋" w:hAnsi="仿宋" w:eastAsia="仿宋" w:cs="仿宋"/>
          <w:b w:val="0"/>
          <w:bCs w:val="0"/>
          <w:i w:val="0"/>
          <w:iCs w:val="0"/>
          <w:caps w:val="0"/>
          <w:color w:val="000000"/>
          <w:spacing w:val="0"/>
          <w:sz w:val="32"/>
          <w:szCs w:val="32"/>
          <w:vertAlign w:val="baseline"/>
        </w:rPr>
        <w:t>偏离（须评</w:t>
      </w:r>
      <w:r>
        <w:rPr>
          <w:rFonts w:hint="eastAsia" w:ascii="仿宋" w:hAnsi="仿宋" w:eastAsia="仿宋" w:cs="仿宋"/>
          <w:b w:val="0"/>
          <w:bCs w:val="0"/>
          <w:i w:val="0"/>
          <w:iCs w:val="0"/>
          <w:caps w:val="0"/>
          <w:color w:val="000000"/>
          <w:spacing w:val="0"/>
          <w:sz w:val="32"/>
          <w:szCs w:val="32"/>
          <w:vertAlign w:val="baseline"/>
          <w:lang w:val="en-US" w:eastAsia="zh-CN"/>
        </w:rPr>
        <w:t>审</w:t>
      </w:r>
      <w:r>
        <w:rPr>
          <w:rFonts w:hint="eastAsia" w:ascii="仿宋" w:hAnsi="仿宋" w:eastAsia="仿宋" w:cs="仿宋"/>
          <w:b w:val="0"/>
          <w:bCs w:val="0"/>
          <w:i w:val="0"/>
          <w:iCs w:val="0"/>
          <w:caps w:val="0"/>
          <w:color w:val="000000"/>
          <w:spacing w:val="0"/>
          <w:sz w:val="32"/>
          <w:szCs w:val="32"/>
          <w:vertAlign w:val="baseline"/>
        </w:rPr>
        <w:t>小组</w:t>
      </w:r>
      <w:r>
        <w:rPr>
          <w:rFonts w:hint="eastAsia" w:ascii="仿宋" w:hAnsi="仿宋" w:eastAsia="仿宋" w:cs="仿宋"/>
          <w:b w:val="0"/>
          <w:bCs w:val="0"/>
          <w:i w:val="0"/>
          <w:iCs w:val="0"/>
          <w:caps w:val="0"/>
          <w:color w:val="000000"/>
          <w:spacing w:val="0"/>
          <w:sz w:val="32"/>
          <w:szCs w:val="32"/>
          <w:vertAlign w:val="baseline"/>
          <w:lang w:val="en-US" w:eastAsia="zh-CN"/>
        </w:rPr>
        <w:t>成员进行审核确认是否满足项目要求，确定为有效报价文件</w:t>
      </w:r>
      <w:r>
        <w:rPr>
          <w:rFonts w:hint="eastAsia" w:ascii="仿宋" w:hAnsi="仿宋" w:eastAsia="仿宋" w:cs="仿宋"/>
          <w:b w:val="0"/>
          <w:bCs w:val="0"/>
          <w:i w:val="0"/>
          <w:iCs w:val="0"/>
          <w:caps w:val="0"/>
          <w:color w:val="000000"/>
          <w:spacing w:val="0"/>
          <w:sz w:val="32"/>
          <w:szCs w:val="32"/>
          <w:vertAlign w:val="baseline"/>
        </w:rPr>
        <w:t>）。</w:t>
      </w:r>
    </w:p>
    <w:p>
      <w:pPr>
        <w:pStyle w:val="5"/>
        <w:keepNext w:val="0"/>
        <w:keepLines w:val="0"/>
        <w:widowControl/>
        <w:suppressLineNumbers w:val="0"/>
        <w:spacing w:before="0" w:beforeAutospacing="0" w:after="0" w:afterAutospacing="0"/>
        <w:ind w:right="0"/>
        <w:jc w:val="both"/>
        <w:rPr>
          <w:rFonts w:hint="eastAsia" w:ascii="宋体" w:hAnsi="宋体" w:eastAsia="宋体" w:cs="宋体"/>
          <w:b/>
          <w:bCs/>
          <w:i w:val="0"/>
          <w:iCs w:val="0"/>
          <w:caps w:val="0"/>
          <w:color w:val="000000"/>
          <w:spacing w:val="0"/>
          <w:sz w:val="32"/>
          <w:szCs w:val="32"/>
          <w:vertAlign w:val="baseline"/>
          <w:lang w:val="en-US" w:eastAsia="zh-CN"/>
        </w:rPr>
      </w:pPr>
      <w:r>
        <w:rPr>
          <w:rFonts w:hint="eastAsia" w:ascii="宋体" w:hAnsi="宋体" w:eastAsia="宋体" w:cs="宋体"/>
          <w:b/>
          <w:bCs/>
          <w:i w:val="0"/>
          <w:iCs w:val="0"/>
          <w:caps w:val="0"/>
          <w:color w:val="000000"/>
          <w:spacing w:val="0"/>
          <w:sz w:val="32"/>
          <w:szCs w:val="32"/>
          <w:vertAlign w:val="baseline"/>
          <w:lang w:val="en-US" w:eastAsia="zh-CN"/>
        </w:rPr>
        <w:t>八、评审</w:t>
      </w:r>
    </w:p>
    <w:p>
      <w:pPr>
        <w:pStyle w:val="5"/>
        <w:keepNext w:val="0"/>
        <w:keepLines w:val="0"/>
        <w:widowControl/>
        <w:suppressLineNumbers w:val="0"/>
        <w:spacing w:before="0" w:beforeAutospacing="0" w:after="0" w:afterAutospacing="0"/>
        <w:ind w:right="0" w:firstLine="640" w:firstLineChars="200"/>
        <w:jc w:val="both"/>
        <w:rPr>
          <w:rFonts w:hint="default"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rPr>
        <w:t>评审时间暂定为202</w:t>
      </w:r>
      <w:r>
        <w:rPr>
          <w:rFonts w:hint="eastAsia" w:ascii="仿宋" w:hAnsi="仿宋" w:eastAsia="仿宋" w:cs="仿宋"/>
          <w:b w:val="0"/>
          <w:bCs w:val="0"/>
          <w:i w:val="0"/>
          <w:iCs w:val="0"/>
          <w:caps w:val="0"/>
          <w:color w:val="000000"/>
          <w:spacing w:val="0"/>
          <w:sz w:val="32"/>
          <w:szCs w:val="32"/>
          <w:vertAlign w:val="baseline"/>
          <w:lang w:val="en-US" w:eastAsia="zh-CN"/>
        </w:rPr>
        <w:t>5</w:t>
      </w:r>
      <w:r>
        <w:rPr>
          <w:rFonts w:hint="eastAsia" w:ascii="仿宋" w:hAnsi="仿宋" w:eastAsia="仿宋" w:cs="仿宋"/>
          <w:b w:val="0"/>
          <w:bCs w:val="0"/>
          <w:i w:val="0"/>
          <w:iCs w:val="0"/>
          <w:caps w:val="0"/>
          <w:color w:val="000000"/>
          <w:spacing w:val="0"/>
          <w:sz w:val="32"/>
          <w:szCs w:val="32"/>
          <w:vertAlign w:val="baseline"/>
        </w:rPr>
        <w:t>年</w:t>
      </w:r>
      <w:r>
        <w:rPr>
          <w:rFonts w:hint="eastAsia" w:ascii="仿宋" w:hAnsi="仿宋" w:eastAsia="仿宋" w:cs="仿宋"/>
          <w:b w:val="0"/>
          <w:bCs w:val="0"/>
          <w:i w:val="0"/>
          <w:iCs w:val="0"/>
          <w:caps w:val="0"/>
          <w:color w:val="000000"/>
          <w:spacing w:val="0"/>
          <w:sz w:val="32"/>
          <w:szCs w:val="32"/>
          <w:vertAlign w:val="baseline"/>
          <w:lang w:val="en-US" w:eastAsia="zh-CN"/>
        </w:rPr>
        <w:t>2</w:t>
      </w:r>
      <w:r>
        <w:rPr>
          <w:rFonts w:hint="eastAsia" w:ascii="仿宋" w:hAnsi="仿宋" w:eastAsia="仿宋" w:cs="仿宋"/>
          <w:b w:val="0"/>
          <w:bCs w:val="0"/>
          <w:i w:val="0"/>
          <w:iCs w:val="0"/>
          <w:caps w:val="0"/>
          <w:color w:val="000000"/>
          <w:spacing w:val="0"/>
          <w:sz w:val="32"/>
          <w:szCs w:val="32"/>
          <w:vertAlign w:val="baseline"/>
        </w:rPr>
        <w:t>月</w:t>
      </w:r>
      <w:r>
        <w:rPr>
          <w:rFonts w:hint="eastAsia" w:ascii="仿宋" w:hAnsi="仿宋" w:eastAsia="仿宋" w:cs="仿宋"/>
          <w:b w:val="0"/>
          <w:bCs w:val="0"/>
          <w:i w:val="0"/>
          <w:iCs w:val="0"/>
          <w:caps w:val="0"/>
          <w:color w:val="000000"/>
          <w:spacing w:val="0"/>
          <w:sz w:val="32"/>
          <w:szCs w:val="32"/>
          <w:vertAlign w:val="baseline"/>
          <w:lang w:val="en-US" w:eastAsia="zh-CN"/>
        </w:rPr>
        <w:t>17</w:t>
      </w:r>
      <w:r>
        <w:rPr>
          <w:rFonts w:hint="eastAsia" w:ascii="仿宋" w:hAnsi="仿宋" w:eastAsia="仿宋" w:cs="仿宋"/>
          <w:b w:val="0"/>
          <w:bCs w:val="0"/>
          <w:i w:val="0"/>
          <w:iCs w:val="0"/>
          <w:caps w:val="0"/>
          <w:color w:val="000000"/>
          <w:spacing w:val="0"/>
          <w:sz w:val="32"/>
          <w:szCs w:val="32"/>
          <w:vertAlign w:val="baseline"/>
        </w:rPr>
        <w:t>日10：</w:t>
      </w:r>
      <w:r>
        <w:rPr>
          <w:rFonts w:hint="eastAsia" w:ascii="仿宋" w:hAnsi="仿宋" w:eastAsia="仿宋" w:cs="仿宋"/>
          <w:b w:val="0"/>
          <w:bCs w:val="0"/>
          <w:i w:val="0"/>
          <w:iCs w:val="0"/>
          <w:caps w:val="0"/>
          <w:color w:val="000000"/>
          <w:spacing w:val="0"/>
          <w:sz w:val="32"/>
          <w:szCs w:val="32"/>
          <w:vertAlign w:val="baseline"/>
          <w:lang w:val="en-US" w:eastAsia="zh-CN"/>
        </w:rPr>
        <w:t>30</w:t>
      </w:r>
    </w:p>
    <w:p>
      <w:pPr>
        <w:pStyle w:val="5"/>
        <w:keepNext w:val="0"/>
        <w:keepLines w:val="0"/>
        <w:widowControl/>
        <w:suppressLineNumbers w:val="0"/>
        <w:spacing w:before="0" w:beforeAutospacing="0" w:after="0" w:afterAutospacing="0"/>
        <w:ind w:right="0"/>
        <w:jc w:val="left"/>
        <w:rPr>
          <w:rFonts w:hint="eastAsia" w:ascii="仿宋" w:hAnsi="仿宋" w:eastAsia="仿宋" w:cs="仿宋"/>
          <w:b w:val="0"/>
          <w:bCs w:val="0"/>
          <w:i w:val="0"/>
          <w:iCs w:val="0"/>
          <w:caps w:val="0"/>
          <w:color w:val="000000"/>
          <w:spacing w:val="0"/>
          <w:sz w:val="32"/>
          <w:szCs w:val="32"/>
          <w:vertAlign w:val="baseline"/>
        </w:rPr>
      </w:pPr>
      <w:bookmarkStart w:id="0" w:name="_GoBack"/>
      <w:bookmarkEnd w:id="0"/>
      <w:r>
        <w:rPr>
          <w:rFonts w:hint="eastAsia" w:ascii="宋体" w:hAnsi="宋体" w:eastAsia="宋体" w:cs="宋体"/>
          <w:b/>
          <w:bCs/>
          <w:i w:val="0"/>
          <w:iCs w:val="0"/>
          <w:caps w:val="0"/>
          <w:color w:val="000000"/>
          <w:spacing w:val="0"/>
          <w:sz w:val="32"/>
          <w:szCs w:val="32"/>
          <w:vertAlign w:val="baseline"/>
          <w:lang w:val="en-US" w:eastAsia="zh-CN"/>
        </w:rPr>
        <w:t>九、联系方式：</w:t>
      </w:r>
      <w:r>
        <w:rPr>
          <w:rFonts w:hint="eastAsia" w:ascii="仿宋" w:hAnsi="仿宋" w:eastAsia="仿宋" w:cs="仿宋"/>
          <w:b w:val="0"/>
          <w:bCs w:val="0"/>
          <w:i w:val="0"/>
          <w:iCs w:val="0"/>
          <w:caps w:val="0"/>
          <w:color w:val="000000"/>
          <w:spacing w:val="0"/>
          <w:sz w:val="32"/>
          <w:szCs w:val="32"/>
          <w:vertAlign w:val="baseline"/>
        </w:rPr>
        <w:t>沧州渤海新区神华上航疏浚有限责任公司（沧州渤海新区港口大厦）。</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联 系 人：</w:t>
      </w:r>
      <w:r>
        <w:rPr>
          <w:rFonts w:hint="eastAsia" w:ascii="仿宋" w:hAnsi="仿宋" w:eastAsia="仿宋" w:cs="仿宋"/>
          <w:b w:val="0"/>
          <w:bCs w:val="0"/>
          <w:i w:val="0"/>
          <w:iCs w:val="0"/>
          <w:caps w:val="0"/>
          <w:color w:val="000000"/>
          <w:spacing w:val="0"/>
          <w:sz w:val="32"/>
          <w:szCs w:val="32"/>
          <w:vertAlign w:val="baseline"/>
          <w:lang w:val="en-US" w:eastAsia="zh-CN"/>
        </w:rPr>
        <w:t>王志浩</w:t>
      </w:r>
      <w:r>
        <w:rPr>
          <w:rFonts w:hint="eastAsia" w:ascii="仿宋" w:hAnsi="仿宋" w:eastAsia="仿宋" w:cs="仿宋"/>
          <w:b w:val="0"/>
          <w:bCs w:val="0"/>
          <w:i w:val="0"/>
          <w:iCs w:val="0"/>
          <w:caps w:val="0"/>
          <w:color w:val="000000"/>
          <w:spacing w:val="0"/>
          <w:sz w:val="32"/>
          <w:szCs w:val="32"/>
          <w:vertAlign w:val="baseline"/>
        </w:rPr>
        <w:t xml:space="preserve"> </w:t>
      </w:r>
      <w:r>
        <w:rPr>
          <w:rFonts w:hint="eastAsia" w:ascii="仿宋" w:hAnsi="仿宋" w:eastAsia="仿宋" w:cs="仿宋"/>
          <w:b w:val="0"/>
          <w:bCs w:val="0"/>
          <w:i w:val="0"/>
          <w:iCs w:val="0"/>
          <w:caps w:val="0"/>
          <w:color w:val="000000"/>
          <w:spacing w:val="0"/>
          <w:sz w:val="32"/>
          <w:szCs w:val="32"/>
          <w:vertAlign w:val="baseline"/>
          <w:lang w:val="en-US" w:eastAsia="zh-CN"/>
        </w:rPr>
        <w:t xml:space="preserve">    </w:t>
      </w:r>
      <w:r>
        <w:rPr>
          <w:rFonts w:hint="eastAsia" w:ascii="仿宋" w:hAnsi="仿宋" w:eastAsia="仿宋" w:cs="仿宋"/>
          <w:b w:val="0"/>
          <w:bCs w:val="0"/>
          <w:i w:val="0"/>
          <w:iCs w:val="0"/>
          <w:caps w:val="0"/>
          <w:color w:val="000000"/>
          <w:spacing w:val="0"/>
          <w:sz w:val="32"/>
          <w:szCs w:val="32"/>
          <w:vertAlign w:val="baseline"/>
        </w:rPr>
        <w:t>邮政编码： 061113</w:t>
      </w:r>
    </w:p>
    <w:p>
      <w:pPr>
        <w:pStyle w:val="5"/>
        <w:keepNext w:val="0"/>
        <w:keepLines w:val="0"/>
        <w:widowControl/>
        <w:suppressLineNumbers w:val="0"/>
        <w:spacing w:before="0" w:beforeAutospacing="0" w:after="0" w:afterAutospacing="0"/>
        <w:ind w:right="0" w:firstLine="640" w:firstLineChars="200"/>
        <w:jc w:val="both"/>
        <w:rPr>
          <w:rFonts w:hint="default"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rPr>
        <w:t>电　　话：0317-5811</w:t>
      </w:r>
      <w:r>
        <w:rPr>
          <w:rFonts w:hint="eastAsia" w:ascii="仿宋" w:hAnsi="仿宋" w:eastAsia="仿宋" w:cs="仿宋"/>
          <w:b w:val="0"/>
          <w:bCs w:val="0"/>
          <w:i w:val="0"/>
          <w:iCs w:val="0"/>
          <w:caps w:val="0"/>
          <w:color w:val="000000"/>
          <w:spacing w:val="0"/>
          <w:sz w:val="32"/>
          <w:szCs w:val="32"/>
          <w:vertAlign w:val="baseline"/>
          <w:lang w:val="en-US" w:eastAsia="zh-CN"/>
        </w:rPr>
        <w:t>950</w:t>
      </w:r>
      <w:r>
        <w:rPr>
          <w:rFonts w:hint="eastAsia" w:ascii="仿宋" w:hAnsi="仿宋" w:eastAsia="仿宋" w:cs="仿宋"/>
          <w:b w:val="0"/>
          <w:bCs w:val="0"/>
          <w:i w:val="0"/>
          <w:iCs w:val="0"/>
          <w:caps w:val="0"/>
          <w:color w:val="000000"/>
          <w:spacing w:val="0"/>
          <w:sz w:val="32"/>
          <w:szCs w:val="32"/>
          <w:vertAlign w:val="baseline"/>
        </w:rPr>
        <w:t xml:space="preserve"> </w:t>
      </w:r>
      <w:r>
        <w:rPr>
          <w:rFonts w:hint="eastAsia" w:ascii="仿宋" w:hAnsi="仿宋" w:eastAsia="仿宋" w:cs="仿宋"/>
          <w:b w:val="0"/>
          <w:bCs w:val="0"/>
          <w:i w:val="0"/>
          <w:iCs w:val="0"/>
          <w:caps w:val="0"/>
          <w:color w:val="000000"/>
          <w:spacing w:val="0"/>
          <w:sz w:val="32"/>
          <w:szCs w:val="32"/>
          <w:vertAlign w:val="baseline"/>
          <w:lang w:val="en-US" w:eastAsia="zh-CN"/>
        </w:rPr>
        <w:t xml:space="preserve"> 13633279512</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p>
    <w:p>
      <w:pPr>
        <w:pStyle w:val="5"/>
        <w:keepNext w:val="0"/>
        <w:keepLines w:val="0"/>
        <w:widowControl/>
        <w:suppressLineNumbers w:val="0"/>
        <w:spacing w:before="0" w:beforeAutospacing="0" w:after="0" w:afterAutospacing="0"/>
        <w:ind w:right="0" w:firstLine="640" w:firstLineChars="200"/>
        <w:jc w:val="center"/>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 xml:space="preserve">                       </w:t>
      </w:r>
      <w:r>
        <w:rPr>
          <w:rFonts w:hint="eastAsia" w:ascii="仿宋" w:hAnsi="仿宋" w:eastAsia="仿宋" w:cs="仿宋"/>
          <w:b w:val="0"/>
          <w:bCs w:val="0"/>
          <w:i w:val="0"/>
          <w:iCs w:val="0"/>
          <w:caps w:val="0"/>
          <w:color w:val="000000"/>
          <w:spacing w:val="0"/>
          <w:sz w:val="32"/>
          <w:szCs w:val="32"/>
          <w:vertAlign w:val="baseline"/>
        </w:rPr>
        <w:t>神华上航疏浚有限责任公司</w:t>
      </w:r>
    </w:p>
    <w:p>
      <w:pPr>
        <w:pStyle w:val="5"/>
        <w:keepNext w:val="0"/>
        <w:keepLines w:val="0"/>
        <w:widowControl/>
        <w:suppressLineNumbers w:val="0"/>
        <w:spacing w:before="0" w:beforeAutospacing="0" w:after="0" w:afterAutospacing="0"/>
        <w:ind w:right="0" w:firstLine="640" w:firstLineChars="200"/>
        <w:jc w:val="center"/>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 xml:space="preserve">                   </w:t>
      </w:r>
      <w:r>
        <w:rPr>
          <w:rFonts w:hint="eastAsia" w:ascii="仿宋" w:hAnsi="仿宋" w:eastAsia="仿宋" w:cs="仿宋"/>
          <w:b w:val="0"/>
          <w:bCs w:val="0"/>
          <w:i w:val="0"/>
          <w:iCs w:val="0"/>
          <w:caps w:val="0"/>
          <w:color w:val="000000"/>
          <w:spacing w:val="0"/>
          <w:sz w:val="32"/>
          <w:szCs w:val="32"/>
          <w:vertAlign w:val="baseline"/>
        </w:rPr>
        <w:t>综合办公室</w:t>
      </w:r>
    </w:p>
    <w:p>
      <w:pPr>
        <w:pStyle w:val="5"/>
        <w:keepNext w:val="0"/>
        <w:keepLines w:val="0"/>
        <w:widowControl/>
        <w:suppressLineNumbers w:val="0"/>
        <w:spacing w:before="0" w:beforeAutospacing="0" w:after="0" w:afterAutospacing="0"/>
        <w:ind w:right="0" w:firstLine="640" w:firstLineChars="200"/>
        <w:jc w:val="center"/>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 xml:space="preserve">                     </w:t>
      </w:r>
      <w:r>
        <w:rPr>
          <w:rFonts w:hint="eastAsia" w:ascii="仿宋" w:hAnsi="仿宋" w:eastAsia="仿宋" w:cs="仿宋"/>
          <w:b w:val="0"/>
          <w:bCs w:val="0"/>
          <w:i w:val="0"/>
          <w:iCs w:val="0"/>
          <w:caps w:val="0"/>
          <w:color w:val="000000"/>
          <w:spacing w:val="0"/>
          <w:sz w:val="32"/>
          <w:szCs w:val="32"/>
          <w:vertAlign w:val="baseline"/>
        </w:rPr>
        <w:t>202</w:t>
      </w:r>
      <w:r>
        <w:rPr>
          <w:rFonts w:hint="eastAsia" w:ascii="仿宋" w:hAnsi="仿宋" w:eastAsia="仿宋" w:cs="仿宋"/>
          <w:b w:val="0"/>
          <w:bCs w:val="0"/>
          <w:i w:val="0"/>
          <w:iCs w:val="0"/>
          <w:caps w:val="0"/>
          <w:color w:val="000000"/>
          <w:spacing w:val="0"/>
          <w:sz w:val="32"/>
          <w:szCs w:val="32"/>
          <w:vertAlign w:val="baseline"/>
          <w:lang w:val="en-US" w:eastAsia="zh-CN"/>
        </w:rPr>
        <w:t>5</w:t>
      </w:r>
      <w:r>
        <w:rPr>
          <w:rFonts w:hint="eastAsia" w:ascii="仿宋" w:hAnsi="仿宋" w:eastAsia="仿宋" w:cs="仿宋"/>
          <w:b w:val="0"/>
          <w:bCs w:val="0"/>
          <w:i w:val="0"/>
          <w:iCs w:val="0"/>
          <w:caps w:val="0"/>
          <w:color w:val="000000"/>
          <w:spacing w:val="0"/>
          <w:sz w:val="32"/>
          <w:szCs w:val="32"/>
          <w:vertAlign w:val="baseline"/>
        </w:rPr>
        <w:t>年</w:t>
      </w:r>
      <w:r>
        <w:rPr>
          <w:rFonts w:hint="eastAsia" w:ascii="仿宋" w:hAnsi="仿宋" w:eastAsia="仿宋" w:cs="仿宋"/>
          <w:b w:val="0"/>
          <w:bCs w:val="0"/>
          <w:i w:val="0"/>
          <w:iCs w:val="0"/>
          <w:caps w:val="0"/>
          <w:color w:val="000000"/>
          <w:spacing w:val="0"/>
          <w:sz w:val="32"/>
          <w:szCs w:val="32"/>
          <w:vertAlign w:val="baseline"/>
          <w:lang w:val="en-US" w:eastAsia="zh-CN"/>
        </w:rPr>
        <w:t>2</w:t>
      </w:r>
      <w:r>
        <w:rPr>
          <w:rFonts w:hint="eastAsia" w:ascii="仿宋" w:hAnsi="仿宋" w:eastAsia="仿宋" w:cs="仿宋"/>
          <w:b w:val="0"/>
          <w:bCs w:val="0"/>
          <w:i w:val="0"/>
          <w:iCs w:val="0"/>
          <w:caps w:val="0"/>
          <w:color w:val="000000"/>
          <w:spacing w:val="0"/>
          <w:sz w:val="32"/>
          <w:szCs w:val="32"/>
          <w:vertAlign w:val="baseline"/>
        </w:rPr>
        <w:t>月</w:t>
      </w:r>
      <w:r>
        <w:rPr>
          <w:rFonts w:hint="eastAsia" w:ascii="仿宋" w:hAnsi="仿宋" w:eastAsia="仿宋" w:cs="仿宋"/>
          <w:b w:val="0"/>
          <w:bCs w:val="0"/>
          <w:i w:val="0"/>
          <w:iCs w:val="0"/>
          <w:caps w:val="0"/>
          <w:color w:val="000000"/>
          <w:spacing w:val="0"/>
          <w:sz w:val="32"/>
          <w:szCs w:val="32"/>
          <w:vertAlign w:val="baseline"/>
          <w:lang w:val="en-US" w:eastAsia="zh-CN"/>
        </w:rPr>
        <w:t>12</w:t>
      </w:r>
      <w:r>
        <w:rPr>
          <w:rFonts w:hint="eastAsia" w:ascii="仿宋" w:hAnsi="仿宋" w:eastAsia="仿宋" w:cs="仿宋"/>
          <w:b w:val="0"/>
          <w:bCs w:val="0"/>
          <w:i w:val="0"/>
          <w:iCs w:val="0"/>
          <w:caps w:val="0"/>
          <w:color w:val="000000"/>
          <w:spacing w:val="0"/>
          <w:sz w:val="32"/>
          <w:szCs w:val="32"/>
          <w:vertAlign w:val="baseline"/>
        </w:rPr>
        <w:t>日</w:t>
      </w:r>
    </w:p>
    <w:p>
      <w:pPr>
        <w:pStyle w:val="5"/>
        <w:keepNext w:val="0"/>
        <w:keepLines w:val="0"/>
        <w:widowControl/>
        <w:suppressLineNumbers w:val="0"/>
        <w:spacing w:before="0" w:beforeAutospacing="0" w:after="0" w:afterAutospacing="0"/>
        <w:ind w:right="0" w:firstLine="640" w:firstLineChars="200"/>
        <w:jc w:val="center"/>
        <w:rPr>
          <w:rFonts w:hint="eastAsia" w:ascii="仿宋" w:hAnsi="仿宋" w:eastAsia="仿宋" w:cs="仿宋"/>
          <w:b w:val="0"/>
          <w:bCs w:val="0"/>
          <w:i w:val="0"/>
          <w:iCs w:val="0"/>
          <w:caps w:val="0"/>
          <w:color w:val="000000"/>
          <w:spacing w:val="0"/>
          <w:sz w:val="32"/>
          <w:szCs w:val="32"/>
          <w:vertAlign w:val="baselin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592DD3"/>
    <w:rsid w:val="3F943C58"/>
    <w:rsid w:val="5AC71246"/>
    <w:rsid w:val="62DC26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2025-02-12T06:55:00Z</dcterms:created>
  <dc:creator>Administrator</dc:creator>
  <cp:lastModifiedBy>shsj-wzh</cp:lastModifiedBy>
  <dcterms:modified xsi:type="dcterms:W3CDTF">2025-02-12T07:32:47Z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B0B976CEF34243AE9A3C08A2225C7021</vt:lpwstr>
  </property>
</Properties>
</file>