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2E933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>附件：</w:t>
      </w:r>
    </w:p>
    <w:tbl>
      <w:tblPr>
        <w:tblStyle w:val="2"/>
        <w:tblW w:w="101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1669"/>
        <w:gridCol w:w="1543"/>
        <w:gridCol w:w="1496"/>
        <w:gridCol w:w="1422"/>
      </w:tblGrid>
      <w:tr w14:paraId="5170A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244" w:type="dxa"/>
          <w:trHeight w:val="656" w:hRule="atLeast"/>
        </w:trPr>
        <w:tc>
          <w:tcPr>
            <w:tcW w:w="88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C8BC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黄骅港务疏浚公司海事局联合值班室甚高频采购项目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报价清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单</w:t>
            </w:r>
          </w:p>
        </w:tc>
      </w:tr>
      <w:tr w14:paraId="74F7A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244" w:type="dxa"/>
          <w:trHeight w:val="564" w:hRule="atLeast"/>
        </w:trPr>
        <w:tc>
          <w:tcPr>
            <w:tcW w:w="4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1F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报价单位：</w:t>
            </w:r>
          </w:p>
        </w:tc>
        <w:tc>
          <w:tcPr>
            <w:tcW w:w="44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6D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报价日期：    年   月   日</w:t>
            </w:r>
          </w:p>
        </w:tc>
      </w:tr>
      <w:tr w14:paraId="04BE8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244" w:type="dxa"/>
          <w:trHeight w:val="601" w:hRule="atLeas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C2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标的物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AE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尺寸规格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31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17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D0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</w:tr>
      <w:tr w14:paraId="7D980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244" w:type="dxa"/>
          <w:trHeight w:val="916" w:hRule="atLeas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D50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甚高频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45D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IC-F5023H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20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9B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2D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283B3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244" w:type="dxa"/>
          <w:trHeight w:val="1355" w:hRule="atLeast"/>
        </w:trPr>
        <w:tc>
          <w:tcPr>
            <w:tcW w:w="74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A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总计金额</w:t>
            </w:r>
          </w:p>
          <w:p w14:paraId="70FE0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（含税、含运费等费用）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77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35832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1244" w:type="dxa"/>
          <w:trHeight w:val="679" w:hRule="atLeast"/>
        </w:trPr>
        <w:tc>
          <w:tcPr>
            <w:tcW w:w="88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196CB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备注：此报价单必须加盖公章有效。</w:t>
            </w:r>
          </w:p>
        </w:tc>
      </w:tr>
    </w:tbl>
    <w:p w14:paraId="3583E5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44B3A"/>
    <w:rsid w:val="2B831D2D"/>
    <w:rsid w:val="32412B25"/>
    <w:rsid w:val="66C76399"/>
    <w:rsid w:val="7AF83876"/>
    <w:rsid w:val="7C827D28"/>
    <w:rsid w:val="7E84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2025-01-21T00:34:00Z</dcterms:created>
  <dc:creator>Liu chenguang</dc:creator>
  <cp:lastModifiedBy>FQQ</cp:lastModifiedBy>
  <dcterms:modified xsi:type="dcterms:W3CDTF">2026-03-18T01:11:37Z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BE563F68744940AFAACCB9D7532C240D</vt:lpwstr>
  </property>
</Properties>
</file>